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6CCF" w14:textId="77777777" w:rsidR="00DD4DB7" w:rsidRPr="00075C23" w:rsidRDefault="00DD4DB7" w:rsidP="00DD4DB7">
      <w:pPr>
        <w:jc w:val="center"/>
        <w:rPr>
          <w:rFonts w:eastAsia="Calibri" w:cstheme="minorHAnsi"/>
          <w:b/>
          <w:bCs/>
          <w:u w:val="single"/>
        </w:rPr>
      </w:pPr>
      <w:r w:rsidRPr="00075C23">
        <w:rPr>
          <w:rFonts w:eastAsia="Calibri" w:cstheme="minorHAnsi"/>
          <w:b/>
          <w:bCs/>
          <w:u w:val="single"/>
        </w:rPr>
        <w:t>Fair Processing Notice (Privacy Notice)</w:t>
      </w:r>
    </w:p>
    <w:p w14:paraId="668DFEA3" w14:textId="77777777" w:rsidR="00DD4DB7" w:rsidRPr="00075C23" w:rsidRDefault="00DD4DB7" w:rsidP="00DD4DB7">
      <w:pPr>
        <w:jc w:val="center"/>
        <w:rPr>
          <w:rFonts w:eastAsia="Calibri" w:cstheme="minorHAnsi"/>
          <w:b/>
          <w:bCs/>
        </w:rPr>
      </w:pPr>
      <w:r w:rsidRPr="00075C23">
        <w:rPr>
          <w:rFonts w:eastAsia="Calibri" w:cstheme="minorHAnsi"/>
          <w:b/>
          <w:bCs/>
        </w:rPr>
        <w:t>Your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77777777" w:rsidR="00C5185A" w:rsidRPr="00075C23" w:rsidRDefault="00094DA4" w:rsidP="00094DA4">
      <w:pPr>
        <w:pStyle w:val="NoSpacing"/>
        <w:jc w:val="both"/>
        <w:rPr>
          <w:rFonts w:cstheme="minorHAnsi"/>
        </w:rPr>
      </w:pPr>
      <w:r w:rsidRPr="00075C23">
        <w:rPr>
          <w:rFonts w:cstheme="minorHAnsi"/>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w:t>
      </w:r>
      <w:r w:rsidR="00AC2AA8">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77777777" w:rsidR="000049BA" w:rsidRPr="00075C23" w:rsidRDefault="004F1FDE" w:rsidP="000049BA">
      <w:pPr>
        <w:jc w:val="both"/>
        <w:rPr>
          <w:rFonts w:eastAsia="Calibri" w:cstheme="minorHAnsi"/>
          <w:bCs/>
        </w:rPr>
      </w:pPr>
      <w:r w:rsidRPr="00075C23">
        <w:rPr>
          <w:rFonts w:eastAsia="Calibri" w:cstheme="minorHAnsi"/>
          <w:bCs/>
        </w:rPr>
        <w:t xml:space="preserve">As a GP practice, </w:t>
      </w:r>
      <w:proofErr w:type="gramStart"/>
      <w:r w:rsidRPr="00075C23">
        <w:rPr>
          <w:rFonts w:eastAsia="Calibri" w:cstheme="minorHAnsi"/>
          <w:bCs/>
        </w:rPr>
        <w:t xml:space="preserve">all </w:t>
      </w:r>
      <w:r w:rsidR="00D84564" w:rsidRPr="00075C23">
        <w:rPr>
          <w:rFonts w:eastAsia="Calibri" w:cstheme="minorHAnsi"/>
          <w:bCs/>
        </w:rPr>
        <w:t>of</w:t>
      </w:r>
      <w:proofErr w:type="gramEnd"/>
      <w:r w:rsidR="00D84564" w:rsidRPr="00075C23">
        <w:rPr>
          <w:rFonts w:eastAsia="Calibri" w:cstheme="minorHAnsi"/>
          <w:bCs/>
        </w:rPr>
        <w:t xml:space="preserve">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the Data Protection Act (DPA) 2018, 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lastRenderedPageBreak/>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1749D75C"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r w:rsidR="00B657DC">
        <w:rPr>
          <w:rFonts w:eastAsia="Times New Roman" w:cstheme="minorHAnsi"/>
        </w:rPr>
        <w:t>.</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by the service</w:t>
      </w:r>
    </w:p>
    <w:p w14:paraId="40AFFF48"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 xml:space="preserve">research into the development of new treatments </w:t>
      </w:r>
      <w:r w:rsidR="0055097A">
        <w:rPr>
          <w:rFonts w:eastAsia="Calibri" w:cstheme="minorHAnsi"/>
          <w:bCs/>
        </w:rPr>
        <w:t>and care pathways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778426EE" w14:textId="77777777" w:rsidR="0055097A" w:rsidRDefault="0055097A" w:rsidP="008F3811">
      <w:pPr>
        <w:pStyle w:val="ListParagraph"/>
        <w:numPr>
          <w:ilvl w:val="0"/>
          <w:numId w:val="19"/>
        </w:numPr>
        <w:spacing w:after="0" w:line="240" w:lineRule="auto"/>
        <w:jc w:val="both"/>
        <w:rPr>
          <w:rFonts w:eastAsia="Calibri" w:cstheme="minorHAnsi"/>
          <w:bCs/>
        </w:rPr>
      </w:pPr>
      <w:r>
        <w:rPr>
          <w:rFonts w:eastAsia="Calibri" w:cstheme="minorHAnsi"/>
          <w:bCs/>
        </w:rPr>
        <w:t>risk stratification</w:t>
      </w:r>
    </w:p>
    <w:p w14:paraId="755309EA" w14:textId="133900D3" w:rsidR="00A7331A" w:rsidRPr="002E5FD1" w:rsidRDefault="0055097A" w:rsidP="00A7331A">
      <w:pPr>
        <w:pStyle w:val="ListParagraph"/>
        <w:numPr>
          <w:ilvl w:val="0"/>
          <w:numId w:val="19"/>
        </w:numPr>
        <w:spacing w:after="0" w:line="240" w:lineRule="auto"/>
        <w:jc w:val="both"/>
        <w:rPr>
          <w:rFonts w:eastAsia="Calibri" w:cstheme="minorHAnsi"/>
          <w:bCs/>
        </w:rPr>
      </w:pPr>
      <w:r>
        <w:rPr>
          <w:rFonts w:eastAsia="Calibri" w:cstheme="minorHAnsi"/>
          <w:bCs/>
        </w:rPr>
        <w:t xml:space="preserve">Population Health Management </w:t>
      </w:r>
    </w:p>
    <w:p w14:paraId="0DB04774" w14:textId="77777777"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t>Statutory disclosures</w:t>
      </w:r>
    </w:p>
    <w:p w14:paraId="2E2F9F2B" w14:textId="0321B02B"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Her Majesty’s Revenue and Customs and Counter Fraud services.  In these circumstances we will always try to inform you before we are required to </w:t>
      </w:r>
      <w:proofErr w:type="gramStart"/>
      <w:r w:rsidRPr="002E5FD1">
        <w:rPr>
          <w:rFonts w:cstheme="minorHAnsi"/>
        </w:rPr>
        <w:t>disclose</w:t>
      </w:r>
      <w:proofErr w:type="gramEnd"/>
      <w:r w:rsidRPr="002E5FD1">
        <w:rPr>
          <w:rFonts w:cstheme="minorHAnsi"/>
        </w:rPr>
        <w:t xml:space="preserve"> and we only disclose the minimum information that the law requires us to do so</w:t>
      </w:r>
      <w:r w:rsidR="00B657DC">
        <w:rPr>
          <w:rFonts w:cstheme="minorHAnsi"/>
        </w:rPr>
        <w:t>.</w:t>
      </w:r>
    </w:p>
    <w:p w14:paraId="73F9FAE7" w14:textId="0CE1623E" w:rsidR="00A7331A" w:rsidRDefault="00A7331A" w:rsidP="00A7331A">
      <w:pPr>
        <w:spacing w:after="0" w:line="240" w:lineRule="auto"/>
        <w:jc w:val="both"/>
        <w:rPr>
          <w:rFonts w:eastAsia="Calibri" w:cstheme="minorHAnsi"/>
        </w:rPr>
      </w:pPr>
    </w:p>
    <w:p w14:paraId="55225447" w14:textId="7777777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proofErr w:type="gramStart"/>
      <w:r w:rsidRPr="002E5FD1">
        <w:rPr>
          <w:rFonts w:eastAsia="Calibri" w:cstheme="minorHAnsi"/>
        </w:rPr>
        <w:t>where</w:t>
      </w:r>
      <w:proofErr w:type="gramEnd"/>
      <w:r w:rsidRPr="002E5FD1">
        <w:rPr>
          <w:rFonts w:eastAsia="Calibri" w:cstheme="minorHAnsi"/>
        </w:rPr>
        <w:t xml:space="preserve"> allowed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0779F08E"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w:t>
      </w:r>
      <w:r w:rsidR="00EB3738">
        <w:rPr>
          <w:rFonts w:eastAsia="Calibri" w:cstheme="minorHAnsi"/>
          <w:bCs/>
        </w:rPr>
        <w:t xml:space="preserve">Management Code of Practice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21DD7DC4" w:rsidR="00C955D9" w:rsidRDefault="00C955D9" w:rsidP="00C955D9">
      <w:pPr>
        <w:pStyle w:val="NoSpacing"/>
      </w:pPr>
      <w:r>
        <w:t xml:space="preserve">Under </w:t>
      </w:r>
      <w:r w:rsidR="008C5CA6">
        <w:t>UK GDPR</w:t>
      </w:r>
      <w:r>
        <w:t xml:space="preserve">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individual</w:t>
      </w:r>
      <w:r w:rsidRPr="00A83581">
        <w:rPr>
          <w:rFonts w:cstheme="minorHAnsi"/>
        </w:rPr>
        <w:t xml:space="preserve"> direct care, or in particular circumstances required by law, such as a public health</w:t>
      </w:r>
      <w:r w:rsidR="00684884">
        <w:rPr>
          <w:rFonts w:cstheme="minorHAnsi"/>
        </w:rPr>
        <w:t xml:space="preserve"> screening, or an</w:t>
      </w:r>
      <w:r w:rsidRPr="00A83581">
        <w:rPr>
          <w:rFonts w:cstheme="minorHAnsi"/>
        </w:rPr>
        <w:t xml:space="preserve"> 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Pr="00075C23"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3D312582" w14:textId="77777777" w:rsidR="009C757E" w:rsidRPr="00075C23" w:rsidRDefault="009C757E" w:rsidP="00694696">
      <w:pPr>
        <w:spacing w:after="0" w:line="240" w:lineRule="auto"/>
        <w:jc w:val="both"/>
        <w:rPr>
          <w:rFonts w:cstheme="minorHAnsi"/>
        </w:rPr>
      </w:pPr>
      <w:r w:rsidRPr="00075C23">
        <w:rPr>
          <w:rFonts w:cstheme="minorHAnsi"/>
        </w:rPr>
        <w:t xml:space="preserve">The national data opt-out was introduced on 25 May 2018, enabling patients to opt-out from the use of their data for research or planning purposes, in line with the recommendations of the National Data Guardian in her Review of Data Security, Consent and Opt-Outs. </w:t>
      </w:r>
    </w:p>
    <w:p w14:paraId="2178BE6D" w14:textId="77777777" w:rsidR="009C757E" w:rsidRPr="00075C23" w:rsidRDefault="009C757E" w:rsidP="00694696">
      <w:pPr>
        <w:spacing w:after="0" w:line="240" w:lineRule="auto"/>
        <w:jc w:val="both"/>
        <w:rPr>
          <w:rFonts w:cstheme="minorHAnsi"/>
        </w:rPr>
      </w:pPr>
    </w:p>
    <w:p w14:paraId="302E190A" w14:textId="57D9CBBD" w:rsidR="009C757E" w:rsidRPr="00075C23" w:rsidRDefault="009C757E" w:rsidP="00694696">
      <w:pPr>
        <w:spacing w:after="0" w:line="240" w:lineRule="auto"/>
        <w:jc w:val="both"/>
        <w:rPr>
          <w:rFonts w:cstheme="minorHAnsi"/>
        </w:rPr>
      </w:pPr>
      <w:r w:rsidRPr="00075C23">
        <w:rPr>
          <w:rFonts w:cstheme="minorHAnsi"/>
        </w:rPr>
        <w:t>The national data opt-out replaces the previous ‘</w:t>
      </w:r>
      <w:r w:rsidR="002D11BD">
        <w:rPr>
          <w:rFonts w:cstheme="minorHAnsi"/>
        </w:rPr>
        <w:t>T</w:t>
      </w:r>
      <w:r w:rsidRPr="00075C23">
        <w:rPr>
          <w:rFonts w:cstheme="minorHAnsi"/>
        </w:rPr>
        <w:t xml:space="preserve">ype 2’ opt-out, which required NHS Digital not to </w:t>
      </w:r>
      <w:r w:rsidR="006E7FF5">
        <w:rPr>
          <w:rFonts w:cstheme="minorHAnsi"/>
        </w:rPr>
        <w:t>use</w:t>
      </w:r>
      <w:r w:rsidRPr="00075C23">
        <w:rPr>
          <w:rFonts w:cstheme="minorHAnsi"/>
        </w:rPr>
        <w:t xml:space="preserve"> a patient’s confidential patient information for purposes beyond their individual care</w:t>
      </w:r>
      <w:r w:rsidR="00684884">
        <w:rPr>
          <w:rFonts w:cstheme="minorHAnsi"/>
        </w:rPr>
        <w:t>, for Planning or Research</w:t>
      </w:r>
      <w:r w:rsidRPr="00075C23">
        <w:rPr>
          <w:rFonts w:cstheme="minorHAnsi"/>
        </w:rPr>
        <w:t xml:space="preserve">. Any patient that had a type 2 opt-out recorded on or before 11 October 2018 has had it </w:t>
      </w:r>
      <w:r w:rsidRPr="00075C23">
        <w:rPr>
          <w:rFonts w:cstheme="minorHAnsi"/>
        </w:rPr>
        <w:lastRenderedPageBreak/>
        <w:t xml:space="preserve">automatically converted to a national data opt-out. Those aged 13 or over were sent a letter giving them more information and a leaflet explaining the national data opt-out.  For more information go to </w:t>
      </w:r>
      <w:hyperlink r:id="rId9" w:history="1">
        <w:r w:rsidRPr="00075C23">
          <w:rPr>
            <w:rStyle w:val="Hyperlink"/>
            <w:rFonts w:cstheme="minorHAnsi"/>
          </w:rPr>
          <w:t>National data opt out programme</w:t>
        </w:r>
      </w:hyperlink>
      <w:r w:rsidR="00B657DC">
        <w:rPr>
          <w:rFonts w:cstheme="minorHAnsi"/>
        </w:rPr>
        <w:t>.</w:t>
      </w:r>
    </w:p>
    <w:p w14:paraId="73836C5F" w14:textId="77777777" w:rsidR="00BF658E" w:rsidRPr="00075C23" w:rsidRDefault="00BF658E" w:rsidP="00694696">
      <w:pPr>
        <w:spacing w:after="0" w:line="240" w:lineRule="auto"/>
        <w:jc w:val="both"/>
        <w:rPr>
          <w:rFonts w:cstheme="minorHAnsi"/>
        </w:rPr>
      </w:pPr>
    </w:p>
    <w:p w14:paraId="13E16D41" w14:textId="77777777" w:rsidR="00BF658E"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xml:space="preserve">.  </w:t>
      </w:r>
    </w:p>
    <w:p w14:paraId="4A290A17" w14:textId="77777777" w:rsidR="00BF658E" w:rsidRPr="00075C23" w:rsidRDefault="00BF658E" w:rsidP="00694696">
      <w:pPr>
        <w:spacing w:after="0" w:line="240" w:lineRule="auto"/>
        <w:jc w:val="both"/>
        <w:rPr>
          <w:rFonts w:cstheme="minorHAnsi"/>
        </w:rPr>
      </w:pPr>
    </w:p>
    <w:p w14:paraId="2374E608" w14:textId="77777777" w:rsidR="00F35772" w:rsidRPr="00075C23" w:rsidRDefault="00BF658E" w:rsidP="00694696">
      <w:pPr>
        <w:spacing w:after="0" w:line="240" w:lineRule="auto"/>
        <w:jc w:val="both"/>
        <w:rPr>
          <w:rFonts w:cstheme="minorHAnsi"/>
        </w:rPr>
      </w:pPr>
      <w:r w:rsidRPr="00075C23">
        <w:rPr>
          <w:rFonts w:cstheme="minorHAnsi"/>
        </w:rPr>
        <w:t>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77777777"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8A381C">
        <w:rPr>
          <w:rFonts w:eastAsia="Calibri" w:cstheme="minorHAnsi"/>
        </w:rPr>
        <w:t>. 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w:t>
      </w:r>
      <w:proofErr w:type="gramStart"/>
      <w:r w:rsidRPr="008F3811">
        <w:rPr>
          <w:rFonts w:eastAsia="Calibri" w:cstheme="minorHAnsi"/>
        </w:rPr>
        <w:t>is</w:t>
      </w:r>
      <w:proofErr w:type="gramEnd"/>
      <w:r w:rsidRPr="008F3811">
        <w:rPr>
          <w:rFonts w:eastAsia="Calibri" w:cstheme="minorHAnsi"/>
        </w:rPr>
        <w:t xml:space="preserve">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2E34B362" w14:textId="459B9EB9" w:rsidR="00EE2292" w:rsidRDefault="00B671FB" w:rsidP="00B671FB">
      <w:pPr>
        <w:spacing w:line="240" w:lineRule="auto"/>
        <w:rPr>
          <w:rFonts w:eastAsia="Calibri" w:cstheme="minorHAnsi"/>
        </w:rPr>
      </w:pPr>
      <w:r>
        <w:rPr>
          <w:rFonts w:eastAsia="Calibri" w:cstheme="minorHAnsi"/>
        </w:rPr>
        <w:t xml:space="preserve">Patients may also request to have online access to their data, they may do this via the </w:t>
      </w:r>
      <w:hyperlink r:id="rId11" w:anchor="where-you-can-use-nhs-login" w:history="1">
        <w:r w:rsidRPr="00B671FB">
          <w:rPr>
            <w:rStyle w:val="Hyperlink"/>
            <w:rFonts w:eastAsia="Calibri" w:cstheme="minorHAnsi"/>
          </w:rPr>
          <w:t>NHS APP</w:t>
        </w:r>
      </w:hyperlink>
      <w:r>
        <w:rPr>
          <w:rFonts w:eastAsia="Calibri" w:cstheme="minorHAnsi"/>
        </w:rPr>
        <w:t>, 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EC245F">
        <w:rPr>
          <w:rFonts w:eastAsia="Calibri" w:cstheme="minorHAnsi"/>
        </w:rPr>
        <w:t>record</w:t>
      </w:r>
      <w:r w:rsidR="00EE2292" w:rsidRPr="008F3811">
        <w:rPr>
          <w:rFonts w:eastAsia="Calibri" w:cstheme="minorHAnsi"/>
        </w:rPr>
        <w:t xml:space="preserve"> online</w:t>
      </w:r>
      <w:r w:rsidR="00364DA7">
        <w:rPr>
          <w:rFonts w:eastAsia="Calibri" w:cstheme="minorHAnsi"/>
        </w:rPr>
        <w:t xml:space="preserve">, the following link will take you to the national NHS website’s page on the NHS app: </w:t>
      </w:r>
      <w:hyperlink r:id="rId12" w:history="1">
        <w:r w:rsidR="00364DA7" w:rsidRPr="002450D9">
          <w:rPr>
            <w:rStyle w:val="Hyperlink"/>
            <w:rFonts w:eastAsia="Calibri" w:cstheme="minorHAnsi"/>
          </w:rPr>
          <w:t>https://www.nhs.uk/nhs-app/</w:t>
        </w:r>
      </w:hyperlink>
      <w:r w:rsidR="00364DA7">
        <w:rPr>
          <w:rFonts w:eastAsia="Calibri" w:cstheme="minorHAnsi"/>
        </w:rPr>
        <w:t>. If you are not sure of your log on details please contact us.</w:t>
      </w:r>
    </w:p>
    <w:p w14:paraId="36D28DE5" w14:textId="77777777" w:rsidR="00B671FB" w:rsidRPr="004E5C5C" w:rsidRDefault="00B671FB" w:rsidP="004E5C5C">
      <w:pPr>
        <w:pStyle w:val="Heading2"/>
        <w:rPr>
          <w:rFonts w:asciiTheme="minorHAnsi" w:eastAsia="Calibri" w:hAnsiTheme="minorHAnsi" w:cstheme="minorHAnsi"/>
        </w:rPr>
      </w:pPr>
      <w:r w:rsidRPr="004E5C5C">
        <w:rPr>
          <w:rFonts w:asciiTheme="minorHAnsi" w:eastAsia="Calibri" w:hAnsiTheme="minorHAnsi" w:cstheme="minorHAnsi"/>
        </w:rPr>
        <w:t>COVID Passport access</w:t>
      </w:r>
    </w:p>
    <w:p w14:paraId="469A551F" w14:textId="0B5AC26D" w:rsidR="00B671FB" w:rsidRDefault="000D3FFE" w:rsidP="00004E7A">
      <w:pPr>
        <w:spacing w:line="240" w:lineRule="auto"/>
        <w:jc w:val="both"/>
        <w:rPr>
          <w:rFonts w:eastAsia="Calibri" w:cstheme="minorHAnsi"/>
        </w:rPr>
      </w:pPr>
      <w:r>
        <w:rPr>
          <w:rFonts w:eastAsia="Calibri" w:cstheme="minorHAnsi"/>
        </w:rPr>
        <w:t>Patients may access their C</w:t>
      </w:r>
      <w:r w:rsidR="00B671FB">
        <w:rPr>
          <w:rFonts w:eastAsia="Calibri" w:cstheme="minorHAnsi"/>
        </w:rPr>
        <w:t>ovid passport</w:t>
      </w:r>
      <w:r w:rsidR="00364DA7">
        <w:rPr>
          <w:rFonts w:eastAsia="Calibri" w:cstheme="minorHAnsi"/>
        </w:rPr>
        <w:t xml:space="preserve"> on the national NHS website at www.nhs.uk.</w:t>
      </w:r>
      <w:r w:rsidR="00EB3738">
        <w:rPr>
          <w:rFonts w:eastAsia="Calibri" w:cstheme="minorHAnsi"/>
        </w:rPr>
        <w:t xml:space="preserve"> The P</w:t>
      </w:r>
      <w:r w:rsidR="00B671FB">
        <w:rPr>
          <w:rFonts w:eastAsia="Calibri" w:cstheme="minorHAnsi"/>
        </w:rPr>
        <w:t>ractice cannot provide this document as it is no</w:t>
      </w:r>
      <w:r w:rsidR="00EB3738">
        <w:rPr>
          <w:rFonts w:eastAsia="Calibri" w:cstheme="minorHAnsi"/>
        </w:rPr>
        <w:t>t held in the P</w:t>
      </w:r>
      <w:r>
        <w:rPr>
          <w:rFonts w:eastAsia="Calibri" w:cstheme="minorHAnsi"/>
        </w:rPr>
        <w:t>ractice record. If you have a</w:t>
      </w:r>
      <w:r w:rsidR="00B671FB">
        <w:rPr>
          <w:rFonts w:eastAsia="Calibri" w:cstheme="minorHAnsi"/>
        </w:rPr>
        <w:t>ny issues gaining access to your Covid Passport or letter you should call</w:t>
      </w:r>
      <w:r w:rsidR="004E5C5C">
        <w:rPr>
          <w:rFonts w:eastAsia="Calibri" w:cstheme="minorHAnsi"/>
        </w:rPr>
        <w:t>:</w:t>
      </w:r>
      <w:r w:rsidR="00B671FB">
        <w:rPr>
          <w:rFonts w:eastAsia="Calibri" w:cstheme="minorHAnsi"/>
        </w:rPr>
        <w:t xml:space="preserve"> </w:t>
      </w:r>
      <w:r w:rsidR="004E5C5C">
        <w:rPr>
          <w:rFonts w:eastAsia="Calibri" w:cstheme="minorHAnsi"/>
        </w:rPr>
        <w:t>119</w:t>
      </w:r>
      <w:r w:rsidR="00EB3738">
        <w:rPr>
          <w:rFonts w:eastAsia="Calibri" w:cstheme="minorHAnsi"/>
        </w:rPr>
        <w:t>.</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222AEEA" w14:textId="77777777" w:rsidR="00EE2292"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w:t>
      </w:r>
      <w:r w:rsidR="004E5C5C">
        <w:rPr>
          <w:rFonts w:cstheme="minorHAnsi"/>
          <w:sz w:val="23"/>
          <w:szCs w:val="23"/>
          <w:lang w:val="en" w:eastAsia="en-GB"/>
        </w:rPr>
        <w:lastRenderedPageBreak/>
        <w:t>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179D1769" w14:textId="77777777" w:rsidR="00EE2292" w:rsidRPr="00075C23" w:rsidRDefault="00EE2292"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Pr="007C79E2" w:rsidRDefault="007C79E2" w:rsidP="00584C62">
      <w:pPr>
        <w:spacing w:line="240" w:lineRule="auto"/>
        <w:jc w:val="both"/>
        <w:rPr>
          <w:rFonts w:cstheme="minorHAnsi"/>
          <w:sz w:val="23"/>
          <w:szCs w:val="23"/>
          <w:lang w:val="en" w:eastAsia="en-GB"/>
        </w:rPr>
      </w:pPr>
      <w:r w:rsidRPr="00004E7A">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3"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004E7A">
          <w:rPr>
            <w:rStyle w:val="Hyperlink"/>
            <w:b/>
            <w:bCs/>
          </w:rPr>
          <w:t>privacy notice for the NHS App</w:t>
        </w:r>
      </w:hyperlink>
      <w:r w:rsidRPr="00004E7A">
        <w:rPr>
          <w:rStyle w:val="ui-provider"/>
        </w:rPr>
        <w:t xml:space="preserve"> managed by NHS England.</w:t>
      </w:r>
    </w:p>
    <w:p w14:paraId="59B26E07" w14:textId="77777777" w:rsidR="00EE2292" w:rsidRPr="00075C23" w:rsidRDefault="00EE2292" w:rsidP="00584C62">
      <w:pPr>
        <w:pStyle w:val="Heading2"/>
        <w:jc w:val="both"/>
        <w:rPr>
          <w:rFonts w:asciiTheme="minorHAnsi" w:hAnsiTheme="minorHAnsi" w:cstheme="minorHAnsi"/>
          <w:lang w:val="en" w:eastAsia="en-GB"/>
        </w:rPr>
      </w:pPr>
      <w:r w:rsidRPr="00075C23">
        <w:rPr>
          <w:rFonts w:asciiTheme="minorHAnsi" w:hAnsiTheme="minorHAnsi" w:cstheme="minorHAnsi"/>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proofErr w:type="spellStart"/>
      <w:r w:rsidR="00883142" w:rsidRPr="00075C23">
        <w:rPr>
          <w:rFonts w:eastAsia="Times New Roman" w:cstheme="minorHAnsi"/>
          <w:color w:val="000000"/>
          <w:sz w:val="23"/>
          <w:szCs w:val="23"/>
          <w:lang w:val="en" w:eastAsia="en-GB"/>
        </w:rPr>
        <w:t>organisations</w:t>
      </w:r>
      <w:proofErr w:type="spellEnd"/>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7777777"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w:t>
      </w:r>
      <w:proofErr w:type="gramStart"/>
      <w:r w:rsidRPr="00075C23">
        <w:rPr>
          <w:rFonts w:cstheme="minorHAnsi"/>
          <w:sz w:val="23"/>
          <w:szCs w:val="23"/>
        </w:rPr>
        <w:t>Controller</w:t>
      </w:r>
      <w:proofErr w:type="gramEnd"/>
      <w:r w:rsidRPr="00075C23">
        <w:rPr>
          <w:rFonts w:cstheme="minorHAnsi"/>
          <w:sz w:val="23"/>
          <w:szCs w:val="23"/>
        </w:rPr>
        <w:t xml:space="preserve"> and our registration can be viewed online in the public register at:  </w:t>
      </w:r>
      <w:hyperlink r:id="rId14" w:history="1">
        <w:r w:rsidRPr="00075C23">
          <w:rPr>
            <w:rFonts w:cstheme="minorHAnsi"/>
            <w:color w:val="0000FF" w:themeColor="hyperlink"/>
            <w:sz w:val="23"/>
            <w:szCs w:val="23"/>
            <w:u w:val="single"/>
          </w:rPr>
          <w:t>http://ico.org.uk/what_we_cover/register_of_data_controllers</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12060323"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 xml:space="preserve">at: </w:t>
      </w:r>
      <w:r w:rsidR="00004E7A">
        <w:rPr>
          <w:rFonts w:cstheme="minorHAnsi"/>
          <w:lang w:eastAsia="en-GB"/>
        </w:rPr>
        <w:t>laurataw</w:t>
      </w:r>
      <w:r w:rsidRPr="00004E7A">
        <w:rPr>
          <w:rFonts w:cstheme="minorHAnsi"/>
          <w:lang w:eastAsia="en-GB"/>
        </w:rPr>
        <w:t>@nhs.net</w:t>
      </w:r>
      <w:r w:rsidR="00004E7A">
        <w:rPr>
          <w:rFonts w:cstheme="minorHAnsi"/>
          <w:lang w:eastAsia="en-GB"/>
        </w:rPr>
        <w:t>.</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t>What is the right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77777777"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004E7A">
        <w:rPr>
          <w:rFonts w:cstheme="minorHAnsi"/>
          <w:sz w:val="23"/>
          <w:szCs w:val="23"/>
        </w:rPr>
        <w:t>Practice Manager</w:t>
      </w:r>
      <w:r w:rsidRPr="00075C23">
        <w:rPr>
          <w:rFonts w:cstheme="minorHAnsi"/>
          <w:sz w:val="23"/>
          <w:szCs w:val="23"/>
        </w:rPr>
        <w:t xml:space="preserve">.  </w:t>
      </w:r>
      <w:r w:rsidR="00315B5E">
        <w:rPr>
          <w:rFonts w:cstheme="minorHAnsi"/>
          <w:sz w:val="23"/>
          <w:szCs w:val="23"/>
        </w:rPr>
        <w:t>Or via the ICO details listed below.</w:t>
      </w:r>
    </w:p>
    <w:p w14:paraId="51CFC14C" w14:textId="2C2722A3"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w:t>
      </w:r>
      <w:r w:rsidR="00EB3738">
        <w:rPr>
          <w:rFonts w:cstheme="minorHAnsi"/>
          <w:sz w:val="23"/>
          <w:szCs w:val="23"/>
        </w:rPr>
        <w:t xml:space="preserve">aring issues, you can contact: </w:t>
      </w:r>
    </w:p>
    <w:p w14:paraId="6F4F6372" w14:textId="77777777" w:rsidR="00EB3738" w:rsidRDefault="00EB3738" w:rsidP="00A61869">
      <w:pPr>
        <w:autoSpaceDE w:val="0"/>
        <w:autoSpaceDN w:val="0"/>
        <w:adjustRightInd w:val="0"/>
        <w:spacing w:after="0" w:line="240" w:lineRule="auto"/>
        <w:jc w:val="both"/>
        <w:rPr>
          <w:rFonts w:cstheme="minorHAnsi"/>
          <w:sz w:val="23"/>
          <w:szCs w:val="23"/>
        </w:rPr>
      </w:pPr>
    </w:p>
    <w:p w14:paraId="2A375F05" w14:textId="32B89C42"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Information Commissioner </w:t>
      </w:r>
    </w:p>
    <w:p w14:paraId="068F16C4" w14:textId="4301DCCF"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lastRenderedPageBreak/>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00EB3738">
        <w:rPr>
          <w:rFonts w:cstheme="minorHAnsi"/>
          <w:sz w:val="23"/>
          <w:szCs w:val="23"/>
        </w:rPr>
        <w:t xml:space="preserve">Cheshire </w:t>
      </w:r>
      <w:r w:rsidRPr="00075C23">
        <w:rPr>
          <w:rFonts w:cstheme="minorHAnsi"/>
          <w:sz w:val="23"/>
          <w:szCs w:val="23"/>
        </w:rPr>
        <w:t xml:space="preserve">SK9 5AF </w:t>
      </w:r>
    </w:p>
    <w:p w14:paraId="6CA04A25" w14:textId="542240D5"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5"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5569BF94"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p>
    <w:p w14:paraId="7A13AA38" w14:textId="2C0F1284" w:rsidR="0037729B" w:rsidRDefault="0037729B" w:rsidP="0002150D">
      <w:hyperlink r:id="rId16" w:history="1">
        <w:r>
          <w:rPr>
            <w:rStyle w:val="Hyperlink"/>
          </w:rPr>
          <w:t>The NHS Constitution for England - GOV.UK (www.gov.uk)</w:t>
        </w:r>
      </w:hyperlink>
    </w:p>
    <w:p w14:paraId="59462007" w14:textId="5D51DC85" w:rsidR="0002150D" w:rsidRDefault="0002150D" w:rsidP="0002150D"/>
    <w:p w14:paraId="2885B43B" w14:textId="663C2F29" w:rsidR="0002150D" w:rsidRDefault="0002150D">
      <w:r>
        <w:br w:type="page"/>
      </w:r>
    </w:p>
    <w:p w14:paraId="68E49CA9" w14:textId="77777777" w:rsidR="0002150D" w:rsidRDefault="0002150D" w:rsidP="0002150D">
      <w:pPr>
        <w:spacing w:after="0" w:line="240" w:lineRule="auto"/>
        <w:rPr>
          <w:rFonts w:cstheme="minorHAnsi"/>
          <w:b/>
        </w:rPr>
      </w:pPr>
      <w:r w:rsidRPr="00954E04">
        <w:rPr>
          <w:rFonts w:cstheme="minorHAnsi"/>
          <w:b/>
        </w:rPr>
        <w:lastRenderedPageBreak/>
        <w:t xml:space="preserve">Appendix A – The Practice will share </w:t>
      </w:r>
      <w:r>
        <w:rPr>
          <w:rFonts w:cstheme="minorHAnsi"/>
          <w:b/>
        </w:rPr>
        <w:t>patient</w:t>
      </w:r>
      <w:r w:rsidRPr="00954E04">
        <w:rPr>
          <w:rFonts w:cstheme="minorHAnsi"/>
          <w:b/>
        </w:rPr>
        <w:t xml:space="preserve"> information with these organisations where there is a legal basis to do so.</w:t>
      </w:r>
    </w:p>
    <w:p w14:paraId="255AFC3A" w14:textId="77777777" w:rsidR="0002150D" w:rsidRPr="00954E04" w:rsidRDefault="0002150D" w:rsidP="0002150D">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02150D" w:rsidRPr="00954E04" w14:paraId="6B54A876" w14:textId="77777777" w:rsidTr="00B657DC">
        <w:tc>
          <w:tcPr>
            <w:tcW w:w="2972" w:type="dxa"/>
          </w:tcPr>
          <w:p w14:paraId="2E8B0813" w14:textId="77777777" w:rsidR="0002150D" w:rsidRPr="00954E04" w:rsidRDefault="0002150D" w:rsidP="00B657DC">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26C193ED" w14:textId="77777777" w:rsidR="0002150D" w:rsidRDefault="0002150D" w:rsidP="00B657DC">
            <w:pPr>
              <w:jc w:val="both"/>
              <w:rPr>
                <w:rFonts w:eastAsia="Calibri" w:cstheme="minorHAnsi"/>
                <w:b/>
                <w:bCs/>
              </w:rPr>
            </w:pPr>
            <w:r w:rsidRPr="00954E04">
              <w:rPr>
                <w:rFonts w:eastAsia="Calibri" w:cstheme="minorHAnsi"/>
                <w:b/>
                <w:bCs/>
              </w:rPr>
              <w:t>Rationale</w:t>
            </w:r>
          </w:p>
        </w:tc>
      </w:tr>
      <w:tr w:rsidR="0002150D" w:rsidRPr="00954E04" w14:paraId="4132F468" w14:textId="77777777" w:rsidTr="00B657DC">
        <w:tc>
          <w:tcPr>
            <w:tcW w:w="2972" w:type="dxa"/>
          </w:tcPr>
          <w:p w14:paraId="29CFAE01" w14:textId="77777777" w:rsidR="0002150D" w:rsidRDefault="0002150D" w:rsidP="00B657DC">
            <w:pPr>
              <w:rPr>
                <w:rFonts w:eastAsia="Calibri" w:cstheme="minorHAnsi"/>
                <w:bCs/>
              </w:rPr>
            </w:pPr>
            <w:r>
              <w:rPr>
                <w:rFonts w:eastAsia="Calibri" w:cstheme="minorHAnsi"/>
                <w:bCs/>
              </w:rPr>
              <w:t xml:space="preserve">Commissioning and contractual purposes </w:t>
            </w:r>
          </w:p>
          <w:p w14:paraId="1F532F03" w14:textId="77777777" w:rsidR="0002150D" w:rsidRDefault="0002150D" w:rsidP="00B657DC">
            <w:pPr>
              <w:rPr>
                <w:rFonts w:eastAsia="Calibri" w:cstheme="minorHAnsi"/>
                <w:bCs/>
              </w:rPr>
            </w:pPr>
            <w:r>
              <w:rPr>
                <w:rFonts w:eastAsia="Calibri" w:cstheme="minorHAnsi"/>
                <w:bCs/>
              </w:rPr>
              <w:t>Planning</w:t>
            </w:r>
          </w:p>
          <w:p w14:paraId="553F46FA" w14:textId="77777777" w:rsidR="0002150D" w:rsidRDefault="0002150D" w:rsidP="00B657DC">
            <w:pPr>
              <w:rPr>
                <w:rFonts w:eastAsia="Calibri" w:cstheme="minorHAnsi"/>
                <w:bCs/>
              </w:rPr>
            </w:pPr>
            <w:r>
              <w:rPr>
                <w:rFonts w:eastAsia="Calibri" w:cstheme="minorHAnsi"/>
                <w:bCs/>
              </w:rPr>
              <w:t>Quality and Performance</w:t>
            </w:r>
          </w:p>
          <w:p w14:paraId="7792CA32" w14:textId="77777777" w:rsidR="0002150D" w:rsidRPr="00954E04" w:rsidRDefault="0002150D" w:rsidP="00B657DC">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5563D726" w14:textId="77777777"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7241B7BA" w14:textId="77777777" w:rsidR="0002150D" w:rsidRPr="00954E04" w:rsidRDefault="0002150D" w:rsidP="00B657DC">
            <w:pPr>
              <w:jc w:val="both"/>
              <w:rPr>
                <w:rFonts w:eastAsia="Calibri" w:cstheme="minorHAnsi"/>
                <w:bCs/>
              </w:rPr>
            </w:pPr>
          </w:p>
          <w:p w14:paraId="5E323C20"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83984A5"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1A292CB"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4E66251" w14:textId="77777777" w:rsidR="0002150D" w:rsidRDefault="0002150D" w:rsidP="00B657DC">
            <w:pPr>
              <w:jc w:val="both"/>
              <w:rPr>
                <w:rFonts w:eastAsia="Calibri" w:cstheme="minorHAnsi"/>
                <w:bCs/>
              </w:rPr>
            </w:pPr>
          </w:p>
          <w:p w14:paraId="05569ED6" w14:textId="77777777" w:rsidR="0002150D" w:rsidRDefault="0002150D" w:rsidP="00B657DC">
            <w:pPr>
              <w:jc w:val="both"/>
              <w:rPr>
                <w:rFonts w:eastAsia="Calibri" w:cstheme="minorHAnsi"/>
                <w:bCs/>
              </w:rPr>
            </w:pPr>
            <w:r>
              <w:rPr>
                <w:rFonts w:eastAsia="Calibri" w:cstheme="minorHAnsi"/>
                <w:bCs/>
              </w:rPr>
              <w:t xml:space="preserve">Patients may opt out of having their personal confidential data used for Planning or research. Please contact your surgery to apply a Type 1 Opt out or logon to </w:t>
            </w:r>
            <w:hyperlink r:id="rId17"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Opt Out</w:t>
            </w:r>
          </w:p>
          <w:p w14:paraId="67183050" w14:textId="77777777" w:rsidR="0002150D" w:rsidRPr="004C3AAC" w:rsidRDefault="0002150D" w:rsidP="00B657DC">
            <w:pPr>
              <w:jc w:val="both"/>
              <w:rPr>
                <w:rFonts w:eastAsia="Calibri" w:cstheme="minorHAnsi"/>
                <w:bCs/>
                <w:color w:val="FF0000"/>
              </w:rPr>
            </w:pPr>
          </w:p>
          <w:p w14:paraId="26024C39" w14:textId="13DF36C4" w:rsidR="0002150D" w:rsidRDefault="0002150D" w:rsidP="003E12EC">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3E12EC">
              <w:rPr>
                <w:rFonts w:eastAsia="Calibri" w:cstheme="minorHAnsi"/>
                <w:bCs/>
              </w:rPr>
              <w:t>NHS Sussex</w:t>
            </w:r>
            <w:r w:rsidRPr="003E12EC">
              <w:rPr>
                <w:rFonts w:eastAsia="Calibri" w:cstheme="minorHAnsi"/>
                <w:bCs/>
              </w:rPr>
              <w:t xml:space="preserve"> ICB</w:t>
            </w:r>
          </w:p>
        </w:tc>
      </w:tr>
      <w:tr w:rsidR="0002150D" w:rsidRPr="00954E04" w14:paraId="70963697" w14:textId="77777777" w:rsidTr="00B657DC">
        <w:tc>
          <w:tcPr>
            <w:tcW w:w="2972" w:type="dxa"/>
          </w:tcPr>
          <w:p w14:paraId="5AD7217B" w14:textId="77777777" w:rsidR="0002150D" w:rsidRDefault="0002150D" w:rsidP="00B657DC">
            <w:pPr>
              <w:rPr>
                <w:rFonts w:ascii="Calibri" w:hAnsi="Calibri" w:cs="Calibri"/>
              </w:rPr>
            </w:pPr>
            <w:r w:rsidRPr="00954E04">
              <w:rPr>
                <w:rFonts w:ascii="Calibri" w:hAnsi="Calibri" w:cs="Calibri"/>
              </w:rPr>
              <w:t>Summary Care Record</w:t>
            </w:r>
          </w:p>
          <w:p w14:paraId="0A2C5483" w14:textId="77777777" w:rsidR="0002150D" w:rsidRPr="00954E04" w:rsidRDefault="0002150D" w:rsidP="00B657DC">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61B2DD7C" w14:textId="16305E3F" w:rsidR="0002150D" w:rsidRDefault="0002150D" w:rsidP="00B657DC">
            <w:pPr>
              <w:rPr>
                <w:rFonts w:ascii="Calibri" w:hAnsi="Calibri" w:cs="Calibri"/>
                <w:sz w:val="23"/>
                <w:szCs w:val="23"/>
              </w:rPr>
            </w:pPr>
            <w:r w:rsidRPr="00954E04">
              <w:rPr>
                <w:rFonts w:ascii="Calibri" w:hAnsi="Calibri" w:cs="Calibri"/>
                <w:b/>
                <w:bCs/>
              </w:rPr>
              <w:t xml:space="preserve">Purpose </w:t>
            </w:r>
            <w:r w:rsidRPr="000C1BEE">
              <w:rPr>
                <w:rFonts w:ascii="Calibri" w:hAnsi="Calibri" w:cs="Calibri"/>
                <w:bCs/>
              </w:rPr>
              <w:t>–</w:t>
            </w:r>
            <w:r w:rsidR="000C1BEE">
              <w:rPr>
                <w:rFonts w:ascii="Calibri" w:hAnsi="Calibri" w:cs="Calibri"/>
                <w:b/>
                <w:bCs/>
              </w:rPr>
              <w:t xml:space="preserv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25E7CB38" w14:textId="77777777" w:rsidR="0002150D" w:rsidRPr="00954E04" w:rsidRDefault="0002150D" w:rsidP="00B657DC">
            <w:pPr>
              <w:rPr>
                <w:rFonts w:ascii="Calibri" w:hAnsi="Calibri" w:cs="Calibri"/>
                <w:sz w:val="23"/>
                <w:szCs w:val="23"/>
              </w:rPr>
            </w:pPr>
          </w:p>
          <w:p w14:paraId="486BEFC5"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FDA3CE5"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25EFF5A"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176D160" w14:textId="77777777" w:rsidR="0002150D" w:rsidRPr="007D0FB5" w:rsidRDefault="0002150D" w:rsidP="00B657DC">
            <w:pPr>
              <w:pStyle w:val="ListParagraph"/>
              <w:autoSpaceDE w:val="0"/>
              <w:autoSpaceDN w:val="0"/>
              <w:rPr>
                <w:rFonts w:ascii="Calibri" w:hAnsi="Calibri" w:cs="Calibri"/>
              </w:rPr>
            </w:pPr>
          </w:p>
          <w:p w14:paraId="364B13C3" w14:textId="2B639F72" w:rsidR="0002150D" w:rsidRDefault="0002150D" w:rsidP="00B657DC">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18"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by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27E8A67E" w14:textId="77777777" w:rsidR="000C1BEE" w:rsidRPr="00954E04" w:rsidRDefault="000C1BEE" w:rsidP="00B657DC">
            <w:pPr>
              <w:autoSpaceDE w:val="0"/>
              <w:autoSpaceDN w:val="0"/>
              <w:rPr>
                <w:rFonts w:ascii="Calibri" w:hAnsi="Calibri" w:cs="Calibri"/>
                <w:sz w:val="23"/>
                <w:szCs w:val="23"/>
              </w:rPr>
            </w:pPr>
          </w:p>
          <w:p w14:paraId="7941E90B" w14:textId="77777777" w:rsidR="0002150D" w:rsidRDefault="0002150D" w:rsidP="00B657DC">
            <w:pPr>
              <w:jc w:val="both"/>
              <w:rPr>
                <w:rFonts w:eastAsia="Calibri" w:cstheme="minorHAnsi"/>
                <w:b/>
                <w:bCs/>
              </w:rPr>
            </w:pPr>
            <w:r w:rsidRPr="00954E04">
              <w:rPr>
                <w:rFonts w:ascii="Calibri" w:hAnsi="Calibri" w:cs="Calibri"/>
                <w:b/>
                <w:bCs/>
              </w:rPr>
              <w:t xml:space="preserve">Processor </w:t>
            </w:r>
            <w:r w:rsidRPr="000C1BEE">
              <w:rPr>
                <w:rFonts w:ascii="Calibri" w:hAnsi="Calibri" w:cs="Calibri"/>
                <w:bCs/>
              </w:rPr>
              <w:t>–</w:t>
            </w:r>
            <w:r w:rsidRPr="00954E04">
              <w:rPr>
                <w:rFonts w:ascii="Calibri" w:hAnsi="Calibri" w:cs="Calibri"/>
                <w:b/>
                <w:bCs/>
              </w:rPr>
              <w:t xml:space="preserve"> </w:t>
            </w:r>
            <w:r w:rsidRPr="00954E04">
              <w:rPr>
                <w:rFonts w:ascii="Calibri" w:hAnsi="Calibri" w:cs="Calibri"/>
              </w:rPr>
              <w:t>NHS England</w:t>
            </w:r>
          </w:p>
        </w:tc>
      </w:tr>
      <w:tr w:rsidR="0002150D" w:rsidRPr="00954E04" w14:paraId="1157664D" w14:textId="77777777" w:rsidTr="00B657DC">
        <w:tc>
          <w:tcPr>
            <w:tcW w:w="2972" w:type="dxa"/>
          </w:tcPr>
          <w:p w14:paraId="4DB938C3" w14:textId="77777777" w:rsidR="0002150D" w:rsidRPr="00954E04" w:rsidRDefault="0002150D" w:rsidP="00B657DC">
            <w:pPr>
              <w:rPr>
                <w:rFonts w:eastAsia="Calibri" w:cstheme="minorHAnsi"/>
                <w:bCs/>
              </w:rPr>
            </w:pPr>
            <w:r w:rsidRPr="00954E04">
              <w:rPr>
                <w:rFonts w:eastAsia="Calibri" w:cstheme="minorHAnsi"/>
                <w:bCs/>
              </w:rPr>
              <w:t>Research</w:t>
            </w:r>
          </w:p>
        </w:tc>
        <w:tc>
          <w:tcPr>
            <w:tcW w:w="6044" w:type="dxa"/>
            <w:tcBorders>
              <w:top w:val="single" w:sz="4" w:space="0" w:color="auto"/>
              <w:left w:val="single" w:sz="4" w:space="0" w:color="auto"/>
              <w:bottom w:val="single" w:sz="4" w:space="0" w:color="auto"/>
              <w:right w:val="single" w:sz="4" w:space="0" w:color="auto"/>
            </w:tcBorders>
          </w:tcPr>
          <w:p w14:paraId="55C37F0F" w14:textId="77777777" w:rsidR="0002150D" w:rsidRDefault="0002150D" w:rsidP="00B657DC">
            <w:pPr>
              <w:jc w:val="both"/>
              <w:rPr>
                <w:rFonts w:eastAsia="Calibri" w:cstheme="minorHAnsi"/>
                <w:bCs/>
              </w:rPr>
            </w:pPr>
            <w:r>
              <w:rPr>
                <w:rFonts w:eastAsia="Calibri" w:cstheme="minorHAnsi"/>
                <w:b/>
                <w:bCs/>
              </w:rPr>
              <w:t xml:space="preserve">Purpose – </w:t>
            </w:r>
            <w:r>
              <w:rPr>
                <w:rFonts w:eastAsia="Calibri" w:cstheme="minorHAnsi"/>
                <w:bCs/>
              </w:rPr>
              <w:t xml:space="preserve">We may share anonymous patient information with research companies for the purpose of exploring new ways of providing healthcare and treatment for patients with certain conditions. This data will not be used for any other purpose. </w:t>
            </w:r>
          </w:p>
          <w:p w14:paraId="47EE43B5" w14:textId="77777777" w:rsidR="0002150D" w:rsidRDefault="0002150D" w:rsidP="00B657DC">
            <w:pPr>
              <w:jc w:val="both"/>
              <w:rPr>
                <w:rFonts w:eastAsia="Calibri" w:cstheme="minorHAnsi"/>
                <w:bCs/>
              </w:rPr>
            </w:pPr>
          </w:p>
          <w:p w14:paraId="1AA847C1" w14:textId="77777777" w:rsidR="0002150D" w:rsidRDefault="0002150D" w:rsidP="00B657DC">
            <w:pPr>
              <w:jc w:val="both"/>
              <w:rPr>
                <w:rFonts w:eastAsia="Calibri" w:cstheme="minorHAnsi"/>
                <w:bCs/>
              </w:rPr>
            </w:pPr>
            <w:r>
              <w:rPr>
                <w:rFonts w:eastAsia="Calibri" w:cstheme="minorHAnsi"/>
                <w:bCs/>
              </w:rPr>
              <w:lastRenderedPageBreak/>
              <w:t>Where personal confidential data is shared your consent will be required.</w:t>
            </w:r>
          </w:p>
          <w:p w14:paraId="44D57827" w14:textId="77777777" w:rsidR="0002150D" w:rsidRDefault="0002150D" w:rsidP="00B657DC">
            <w:pPr>
              <w:jc w:val="both"/>
              <w:rPr>
                <w:rFonts w:eastAsia="Calibri" w:cstheme="minorHAnsi"/>
                <w:bCs/>
              </w:rPr>
            </w:pPr>
          </w:p>
          <w:p w14:paraId="4C6F3D1E" w14:textId="77777777" w:rsidR="0002150D" w:rsidRDefault="0002150D" w:rsidP="00B657DC">
            <w:pPr>
              <w:jc w:val="both"/>
              <w:rPr>
                <w:rFonts w:eastAsia="Calibri" w:cstheme="minorHAnsi"/>
                <w:bCs/>
              </w:rPr>
            </w:pPr>
            <w:r>
              <w:rPr>
                <w:rFonts w:eastAsia="Calibri" w:cstheme="minorHAnsi"/>
                <w:bCs/>
              </w:rPr>
              <w:t>Where you have opted out of having your identifiable information shared for this Planning or Research your information will not be shared.</w:t>
            </w:r>
          </w:p>
          <w:p w14:paraId="628896A4" w14:textId="77777777" w:rsidR="0002150D" w:rsidRDefault="0002150D" w:rsidP="00B657DC">
            <w:pPr>
              <w:jc w:val="both"/>
              <w:rPr>
                <w:rFonts w:eastAsia="Calibri" w:cstheme="minorHAnsi"/>
                <w:bCs/>
              </w:rPr>
            </w:pPr>
          </w:p>
          <w:p w14:paraId="2D07FD40" w14:textId="77777777" w:rsidR="0002150D" w:rsidRDefault="0002150D" w:rsidP="00B657DC">
            <w:pPr>
              <w:jc w:val="both"/>
              <w:rPr>
                <w:rFonts w:cstheme="minorHAnsi"/>
                <w:bCs/>
              </w:rPr>
            </w:pPr>
            <w:r>
              <w:rPr>
                <w:rFonts w:eastAsia="Calibri" w:cstheme="minorHAnsi"/>
                <w:b/>
                <w:bCs/>
              </w:rPr>
              <w:t xml:space="preserve">Legal Basis </w:t>
            </w:r>
            <w:r w:rsidRPr="000C1BEE">
              <w:rPr>
                <w:rFonts w:eastAsia="Calibri" w:cstheme="minorHAnsi"/>
                <w:bCs/>
              </w:rPr>
              <w:t>–</w:t>
            </w:r>
          </w:p>
          <w:p w14:paraId="268B5AC4" w14:textId="77777777" w:rsidR="0002150D" w:rsidRDefault="0002150D" w:rsidP="00B657DC">
            <w:pPr>
              <w:jc w:val="both"/>
              <w:rPr>
                <w:rFonts w:cstheme="minorHAnsi"/>
                <w:bCs/>
              </w:rPr>
            </w:pPr>
          </w:p>
          <w:p w14:paraId="4B25D4DD" w14:textId="77777777" w:rsidR="0002150D" w:rsidRDefault="0002150D" w:rsidP="0002150D">
            <w:pPr>
              <w:pStyle w:val="ListParagraph"/>
              <w:numPr>
                <w:ilvl w:val="0"/>
                <w:numId w:val="26"/>
              </w:numPr>
              <w:jc w:val="both"/>
              <w:rPr>
                <w:rFonts w:cstheme="minorHAnsi"/>
                <w:bCs/>
              </w:rPr>
            </w:pPr>
            <w:r>
              <w:rPr>
                <w:rFonts w:cstheme="minorHAnsi"/>
                <w:bCs/>
              </w:rPr>
              <w:t xml:space="preserve">Articles 6(1)(a) and 9(1)(h) – explicit consent; or </w:t>
            </w:r>
          </w:p>
          <w:p w14:paraId="0563FCF4" w14:textId="77777777" w:rsidR="0002150D" w:rsidRPr="00D608F7" w:rsidRDefault="0002150D" w:rsidP="0002150D">
            <w:pPr>
              <w:pStyle w:val="ListParagraph"/>
              <w:numPr>
                <w:ilvl w:val="0"/>
                <w:numId w:val="26"/>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67EBC7DF" w14:textId="77777777" w:rsidR="0002150D" w:rsidRPr="00B5292B" w:rsidRDefault="0002150D" w:rsidP="00B657DC">
            <w:pPr>
              <w:jc w:val="both"/>
              <w:rPr>
                <w:rFonts w:cstheme="minorHAnsi"/>
                <w:bCs/>
              </w:rPr>
            </w:pPr>
          </w:p>
          <w:p w14:paraId="5B5FAECB" w14:textId="77777777" w:rsidR="0002150D" w:rsidRDefault="0002150D" w:rsidP="00B657DC">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00C19A76" w14:textId="77777777" w:rsidR="0002150D" w:rsidRDefault="0002150D" w:rsidP="00B657DC">
            <w:pPr>
              <w:jc w:val="both"/>
              <w:rPr>
                <w:rFonts w:eastAsia="Calibri" w:cstheme="minorHAnsi"/>
                <w:b/>
              </w:rPr>
            </w:pPr>
          </w:p>
          <w:p w14:paraId="1E4F45E2" w14:textId="77777777" w:rsidR="0002150D" w:rsidRPr="00572456" w:rsidRDefault="0002150D" w:rsidP="00B657DC">
            <w:pPr>
              <w:jc w:val="both"/>
              <w:rPr>
                <w:rFonts w:eastAsia="Calibri" w:cstheme="minorHAnsi"/>
                <w:bCs/>
              </w:rPr>
            </w:pPr>
            <w:r w:rsidRPr="00572456">
              <w:rPr>
                <w:rFonts w:eastAsia="Calibri" w:cstheme="minorHAnsi"/>
                <w:bCs/>
              </w:rPr>
              <w:t>Sharing of aggregated non identifiable data is permitted.</w:t>
            </w:r>
          </w:p>
          <w:p w14:paraId="6238BE9A" w14:textId="77777777" w:rsidR="0002150D" w:rsidRDefault="0002150D" w:rsidP="00B657DC">
            <w:pPr>
              <w:jc w:val="both"/>
              <w:rPr>
                <w:rFonts w:eastAsia="Calibri" w:cstheme="minorHAnsi"/>
                <w:b/>
                <w:bCs/>
              </w:rPr>
            </w:pPr>
          </w:p>
          <w:p w14:paraId="35F4F492" w14:textId="797AF532" w:rsidR="0002150D" w:rsidRPr="00954E04" w:rsidRDefault="003E12EC" w:rsidP="003E12EC">
            <w:pPr>
              <w:jc w:val="both"/>
              <w:rPr>
                <w:rFonts w:eastAsia="Calibri" w:cstheme="minorHAnsi"/>
                <w:b/>
                <w:bCs/>
              </w:rPr>
            </w:pPr>
            <w:r>
              <w:rPr>
                <w:rFonts w:eastAsia="Calibri" w:cstheme="minorHAnsi"/>
                <w:b/>
                <w:bCs/>
              </w:rPr>
              <w:t xml:space="preserve">Processor </w:t>
            </w:r>
            <w:r w:rsidRPr="003E12EC">
              <w:rPr>
                <w:rFonts w:eastAsia="Calibri" w:cstheme="minorHAnsi"/>
                <w:bCs/>
              </w:rPr>
              <w:t>– RCGP RSC</w:t>
            </w:r>
          </w:p>
        </w:tc>
      </w:tr>
      <w:tr w:rsidR="00B125CE" w:rsidRPr="00954E04" w14:paraId="33BD4F97" w14:textId="77777777" w:rsidTr="00B657DC">
        <w:tc>
          <w:tcPr>
            <w:tcW w:w="2972" w:type="dxa"/>
          </w:tcPr>
          <w:p w14:paraId="2D8D01D4" w14:textId="36BC8C79" w:rsidR="00B125CE" w:rsidRPr="00954E04" w:rsidRDefault="00B125CE" w:rsidP="00B657DC">
            <w:pPr>
              <w:rPr>
                <w:rFonts w:eastAsia="Calibri" w:cstheme="minorHAnsi"/>
                <w:bCs/>
              </w:rPr>
            </w:pPr>
            <w:r>
              <w:rPr>
                <w:rFonts w:eastAsia="Calibri" w:cstheme="minorHAnsi"/>
                <w:bCs/>
              </w:rPr>
              <w:lastRenderedPageBreak/>
              <w:t>Research –</w:t>
            </w:r>
            <w:r w:rsidR="00062F00">
              <w:rPr>
                <w:rFonts w:eastAsia="Calibri" w:cstheme="minorHAnsi"/>
                <w:bCs/>
              </w:rPr>
              <w:t xml:space="preserve"> </w:t>
            </w:r>
            <w:proofErr w:type="spellStart"/>
            <w:r w:rsidR="00062F00">
              <w:rPr>
                <w:rFonts w:eastAsia="Calibri" w:cstheme="minorHAnsi"/>
                <w:bCs/>
              </w:rPr>
              <w:t>OpenSAFELY</w:t>
            </w:r>
            <w:proofErr w:type="spellEnd"/>
            <w:r w:rsidR="00062F00">
              <w:rPr>
                <w:rFonts w:eastAsia="Calibri" w:cstheme="minorHAnsi"/>
                <w:bCs/>
              </w:rPr>
              <w:t xml:space="preserve"> C</w:t>
            </w:r>
            <w:r>
              <w:rPr>
                <w:rFonts w:eastAsia="Calibri" w:cstheme="minorHAnsi"/>
                <w:bCs/>
              </w:rPr>
              <w:t>ovid-19 research platform</w:t>
            </w:r>
          </w:p>
        </w:tc>
        <w:tc>
          <w:tcPr>
            <w:tcW w:w="6044" w:type="dxa"/>
          </w:tcPr>
          <w:p w14:paraId="03C1B497" w14:textId="77777777" w:rsidR="00D64DAB" w:rsidRDefault="00B125CE" w:rsidP="00D64DAB">
            <w:r>
              <w:rPr>
                <w:rFonts w:eastAsia="Calibri" w:cstheme="minorHAnsi"/>
                <w:b/>
                <w:bCs/>
              </w:rPr>
              <w:t xml:space="preserve">Purpose – </w:t>
            </w:r>
            <w:r w:rsidR="00D64DAB">
              <w:t xml:space="preserve">NHS England has been directed by the government to establish and operate the </w:t>
            </w:r>
            <w:proofErr w:type="spellStart"/>
            <w:r w:rsidR="00D64DAB">
              <w:t>OpenSAFELY</w:t>
            </w:r>
            <w:proofErr w:type="spellEnd"/>
            <w:r w:rsidR="00D64DAB">
              <w:t xml:space="preserve"> COVID-19 Service and the </w:t>
            </w:r>
            <w:proofErr w:type="spellStart"/>
            <w:r w:rsidR="00D64DAB">
              <w:t>OpenSAFELY</w:t>
            </w:r>
            <w:proofErr w:type="spellEnd"/>
            <w:r w:rsidR="00D64DAB">
              <w:t xml:space="preserve"> Data Analytics Service. These services provide a secure environment that supports research, clinical audit, service evaluation and health surveillance for COVID-19 and other purposes.</w:t>
            </w:r>
          </w:p>
          <w:p w14:paraId="3939CA77" w14:textId="77777777" w:rsidR="00D64DAB" w:rsidRDefault="00D64DAB" w:rsidP="00D64DAB"/>
          <w:p w14:paraId="79190740" w14:textId="77777777" w:rsidR="00D64DAB" w:rsidRDefault="00D64DAB" w:rsidP="00D64DAB">
            <w:r>
              <w:t>Each GP practice remains the controller of its own GP patient data but is required to let approved users run queries on pseudonymised patient data. This means identifiers are removed and replaced with a pseudonym.</w:t>
            </w:r>
          </w:p>
          <w:p w14:paraId="50382227" w14:textId="77777777" w:rsidR="00D64DAB" w:rsidRDefault="00D64DAB" w:rsidP="00D64DAB"/>
          <w:p w14:paraId="14830E68" w14:textId="77777777" w:rsidR="00D64DAB" w:rsidRDefault="00D64DAB" w:rsidP="00D64DAB">
            <w:r>
              <w:t>Only approved users are allowed to run these queries, and they will not be able to access information that directly or indirectly identifies individuals.</w:t>
            </w:r>
          </w:p>
          <w:p w14:paraId="235688A4" w14:textId="77777777" w:rsidR="00D64DAB" w:rsidRDefault="00D64DAB" w:rsidP="00B125CE">
            <w:pPr>
              <w:jc w:val="both"/>
              <w:rPr>
                <w:rFonts w:eastAsia="Calibri" w:cstheme="minorHAnsi"/>
                <w:b/>
                <w:bCs/>
              </w:rPr>
            </w:pPr>
          </w:p>
          <w:p w14:paraId="668E695B" w14:textId="5694BE54" w:rsidR="00B125CE" w:rsidRDefault="00B125CE" w:rsidP="00B125CE">
            <w:pPr>
              <w:jc w:val="both"/>
              <w:rPr>
                <w:rFonts w:cstheme="minorHAnsi"/>
                <w:bCs/>
              </w:rPr>
            </w:pPr>
            <w:r>
              <w:rPr>
                <w:rFonts w:eastAsia="Calibri" w:cstheme="minorHAnsi"/>
                <w:b/>
                <w:bCs/>
              </w:rPr>
              <w:t xml:space="preserve">Legal Basis </w:t>
            </w:r>
            <w:r w:rsidRPr="000C1BEE">
              <w:rPr>
                <w:rFonts w:eastAsia="Calibri" w:cstheme="minorHAnsi"/>
                <w:bCs/>
              </w:rPr>
              <w:t>–</w:t>
            </w:r>
          </w:p>
          <w:p w14:paraId="006CB59C" w14:textId="77777777" w:rsidR="00B125CE" w:rsidRDefault="00B125CE" w:rsidP="00B125CE">
            <w:pPr>
              <w:jc w:val="both"/>
              <w:rPr>
                <w:rFonts w:cstheme="minorHAnsi"/>
                <w:bCs/>
              </w:rPr>
            </w:pPr>
          </w:p>
          <w:p w14:paraId="58BB9074" w14:textId="77777777" w:rsidR="00D64DAB" w:rsidRDefault="00D64DAB" w:rsidP="00D64DAB">
            <w:pPr>
              <w:pStyle w:val="ListParagraph"/>
              <w:numPr>
                <w:ilvl w:val="0"/>
                <w:numId w:val="28"/>
              </w:numPr>
            </w:pPr>
            <w:r>
              <w:t xml:space="preserve">UK GDPR – Article 6 basis: </w:t>
            </w:r>
          </w:p>
          <w:p w14:paraId="2EA18AB5" w14:textId="77777777" w:rsidR="00D64DAB" w:rsidRDefault="00D64DAB" w:rsidP="00D64DAB">
            <w:pPr>
              <w:pStyle w:val="ListParagraph"/>
              <w:numPr>
                <w:ilvl w:val="0"/>
                <w:numId w:val="28"/>
              </w:numPr>
            </w:pPr>
            <w:r>
              <w:t xml:space="preserve">UK GDPR Article 6(1)(c) - processing is necessary for compliance with a legal obligation to which the controller is subject (the Directions). </w:t>
            </w:r>
          </w:p>
          <w:p w14:paraId="0653100F" w14:textId="77777777" w:rsidR="00D64DAB" w:rsidRDefault="00D64DAB" w:rsidP="00D64DAB">
            <w:pPr>
              <w:pStyle w:val="ListParagraph"/>
              <w:numPr>
                <w:ilvl w:val="0"/>
                <w:numId w:val="28"/>
              </w:numPr>
            </w:pPr>
            <w:r>
              <w:t xml:space="preserve">UK GDPR Article 9 basis: </w:t>
            </w:r>
          </w:p>
          <w:p w14:paraId="3B9BBBCF" w14:textId="77777777" w:rsidR="00D64DAB" w:rsidRDefault="00D64DAB" w:rsidP="00D64DAB">
            <w:pPr>
              <w:pStyle w:val="ListParagraph"/>
              <w:numPr>
                <w:ilvl w:val="0"/>
                <w:numId w:val="28"/>
              </w:numPr>
            </w:pPr>
            <w:r>
              <w:t xml:space="preserve">UK GDPR Article 9(2)(g) - processing is necessary for reasons of substantial public interest, on the basis of domestic law which shall be proportionate to the aim pursued, respect the essence of the right to data protection and provide for suitable and specific </w:t>
            </w:r>
            <w:r>
              <w:lastRenderedPageBreak/>
              <w:t xml:space="preserve">measures to safeguard the fundamental rights and the interests of the data subject, by virtue of compliance with a direction  supplemented by: </w:t>
            </w:r>
          </w:p>
          <w:p w14:paraId="6080BC0E" w14:textId="77777777" w:rsidR="00D64DAB" w:rsidRDefault="00D64DAB" w:rsidP="00D64DAB"/>
          <w:p w14:paraId="45BB4658" w14:textId="77777777" w:rsidR="00D64DAB" w:rsidRDefault="00D64DAB" w:rsidP="00D64DAB">
            <w:r>
              <w:t>Patients who do not wish for their data to be used as part of this process can register a </w:t>
            </w:r>
            <w:hyperlink r:id="rId19" w:history="1">
              <w:r>
                <w:rPr>
                  <w:rStyle w:val="Hyperlink"/>
                </w:rPr>
                <w:t>type 1 opt out</w:t>
              </w:r>
            </w:hyperlink>
            <w:r>
              <w:t> with their GP.</w:t>
            </w:r>
          </w:p>
          <w:p w14:paraId="6855AF96" w14:textId="77777777" w:rsidR="00D64DAB" w:rsidRDefault="00D64DAB" w:rsidP="00D64DAB">
            <w:pPr>
              <w:jc w:val="both"/>
            </w:pPr>
          </w:p>
          <w:p w14:paraId="55DF20AD" w14:textId="36F822A4" w:rsidR="00D64DAB" w:rsidRDefault="00D64DAB" w:rsidP="00D64DAB">
            <w:pPr>
              <w:jc w:val="both"/>
              <w:rPr>
                <w:rFonts w:cstheme="minorHAnsi"/>
                <w:bCs/>
                <w:color w:val="000000"/>
              </w:rPr>
            </w:pPr>
            <w:r>
              <w:t>Here you can find </w:t>
            </w:r>
            <w:hyperlink r:id="rId20" w:history="1">
              <w:r>
                <w:rPr>
                  <w:rStyle w:val="Hyperlink"/>
                </w:rPr>
                <w:t xml:space="preserve">additional information about </w:t>
              </w:r>
              <w:proofErr w:type="spellStart"/>
              <w:r>
                <w:rPr>
                  <w:rStyle w:val="Hyperlink"/>
                </w:rPr>
                <w:t>OpenSAFELY</w:t>
              </w:r>
              <w:proofErr w:type="spellEnd"/>
            </w:hyperlink>
          </w:p>
          <w:p w14:paraId="706C9E2B" w14:textId="77777777" w:rsidR="00D64DAB" w:rsidRDefault="00D64DAB" w:rsidP="00B125CE">
            <w:pPr>
              <w:jc w:val="both"/>
              <w:rPr>
                <w:rFonts w:cstheme="minorHAnsi"/>
                <w:bCs/>
                <w:color w:val="000000"/>
              </w:rPr>
            </w:pPr>
          </w:p>
          <w:p w14:paraId="091596D7" w14:textId="776A21C7" w:rsidR="00B125CE" w:rsidRDefault="00B125CE" w:rsidP="00B125CE">
            <w:pPr>
              <w:jc w:val="both"/>
              <w:rPr>
                <w:rFonts w:eastAsia="Calibri" w:cstheme="minorHAnsi"/>
                <w:bCs/>
              </w:rPr>
            </w:pPr>
            <w:r>
              <w:rPr>
                <w:rFonts w:eastAsia="Calibri" w:cstheme="minorHAnsi"/>
                <w:b/>
                <w:bCs/>
              </w:rPr>
              <w:t xml:space="preserve">Processor </w:t>
            </w:r>
            <w:r>
              <w:rPr>
                <w:rFonts w:eastAsia="Calibri" w:cstheme="minorHAnsi"/>
                <w:bCs/>
              </w:rPr>
              <w:t>– NHS England</w:t>
            </w:r>
            <w:r w:rsidR="00D64DAB">
              <w:rPr>
                <w:rFonts w:eastAsia="Calibri" w:cstheme="minorHAnsi"/>
                <w:bCs/>
              </w:rPr>
              <w:t>, The Phoenix Partnership (TPP)</w:t>
            </w:r>
          </w:p>
          <w:p w14:paraId="158BEAD9" w14:textId="425A0213" w:rsidR="00B125CE" w:rsidRPr="00B125CE" w:rsidRDefault="00B125CE" w:rsidP="00B657DC">
            <w:pPr>
              <w:jc w:val="both"/>
              <w:rPr>
                <w:rFonts w:eastAsia="Calibri" w:cstheme="minorHAnsi"/>
                <w:bCs/>
              </w:rPr>
            </w:pPr>
          </w:p>
        </w:tc>
      </w:tr>
      <w:tr w:rsidR="0002150D" w:rsidRPr="00954E04" w14:paraId="0582DF98" w14:textId="77777777" w:rsidTr="00B657DC">
        <w:tc>
          <w:tcPr>
            <w:tcW w:w="2972" w:type="dxa"/>
          </w:tcPr>
          <w:p w14:paraId="60FC429B" w14:textId="77777777" w:rsidR="0002150D" w:rsidRPr="00954E04" w:rsidRDefault="0002150D" w:rsidP="00B657DC">
            <w:pPr>
              <w:rPr>
                <w:rFonts w:eastAsia="Calibri" w:cstheme="minorHAnsi"/>
                <w:bCs/>
              </w:rPr>
            </w:pPr>
            <w:r w:rsidRPr="00954E04">
              <w:rPr>
                <w:rFonts w:eastAsia="Calibri" w:cstheme="minorHAnsi"/>
                <w:bCs/>
              </w:rPr>
              <w:lastRenderedPageBreak/>
              <w:t>Individual Funding Requests</w:t>
            </w:r>
          </w:p>
        </w:tc>
        <w:tc>
          <w:tcPr>
            <w:tcW w:w="6044" w:type="dxa"/>
          </w:tcPr>
          <w:p w14:paraId="48941BB6" w14:textId="77777777"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74F7E211" w14:textId="77777777" w:rsidR="0002150D" w:rsidRPr="00954E04" w:rsidRDefault="0002150D" w:rsidP="00B657DC">
            <w:pPr>
              <w:jc w:val="both"/>
              <w:rPr>
                <w:rFonts w:eastAsia="Calibri" w:cstheme="minorHAnsi"/>
                <w:bCs/>
              </w:rPr>
            </w:pPr>
            <w:r w:rsidRPr="00954E04">
              <w:rPr>
                <w:rFonts w:eastAsia="Calibri" w:cstheme="minorHAnsi"/>
                <w:bCs/>
              </w:rPr>
              <w:t xml:space="preserve"> </w:t>
            </w:r>
          </w:p>
          <w:p w14:paraId="64A894EB" w14:textId="77777777" w:rsidR="0002150D" w:rsidRDefault="0002150D" w:rsidP="00B657DC">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3265E732" w14:textId="77777777" w:rsidR="0002150D" w:rsidRPr="00954E04" w:rsidRDefault="0002150D" w:rsidP="00B657DC">
            <w:pPr>
              <w:jc w:val="both"/>
              <w:rPr>
                <w:rFonts w:eastAsia="Calibri" w:cstheme="minorHAnsi"/>
                <w:bCs/>
              </w:rPr>
            </w:pPr>
          </w:p>
          <w:p w14:paraId="0A632B41"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7F180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C9C652"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6CA0258" w14:textId="77777777" w:rsidR="0002150D" w:rsidRPr="00954E04" w:rsidRDefault="0002150D" w:rsidP="00B657DC">
            <w:pPr>
              <w:jc w:val="both"/>
              <w:rPr>
                <w:rFonts w:eastAsia="Calibri" w:cstheme="minorHAnsi"/>
                <w:bCs/>
              </w:rPr>
            </w:pPr>
          </w:p>
          <w:p w14:paraId="4EC8B98B" w14:textId="57B97E94" w:rsidR="0002150D" w:rsidRPr="00954E04" w:rsidRDefault="0002150D" w:rsidP="003E12EC">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3E12EC">
              <w:rPr>
                <w:rFonts w:eastAsia="Calibri" w:cstheme="minorHAnsi"/>
                <w:bCs/>
              </w:rPr>
              <w:t xml:space="preserve"> NHS Sussex ICB</w:t>
            </w:r>
          </w:p>
        </w:tc>
      </w:tr>
      <w:tr w:rsidR="0002150D" w:rsidRPr="00954E04" w14:paraId="01AA0F13" w14:textId="77777777" w:rsidTr="00B657DC">
        <w:tc>
          <w:tcPr>
            <w:tcW w:w="2972" w:type="dxa"/>
          </w:tcPr>
          <w:p w14:paraId="08C87262" w14:textId="77777777" w:rsidR="0002150D" w:rsidRPr="00954E04" w:rsidRDefault="0002150D" w:rsidP="00B657DC">
            <w:pPr>
              <w:rPr>
                <w:rFonts w:eastAsia="Calibri" w:cstheme="minorHAnsi"/>
                <w:bCs/>
              </w:rPr>
            </w:pPr>
            <w:r w:rsidRPr="00954E04">
              <w:rPr>
                <w:rFonts w:eastAsia="Calibri" w:cstheme="minorHAnsi"/>
                <w:bCs/>
              </w:rPr>
              <w:t>Safeguarding Adults</w:t>
            </w:r>
          </w:p>
        </w:tc>
        <w:tc>
          <w:tcPr>
            <w:tcW w:w="6044" w:type="dxa"/>
          </w:tcPr>
          <w:p w14:paraId="0CD8DADE"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Cs/>
              </w:rPr>
              <w:t xml:space="preserve"> We will share personal confidential information with the safeguarding team where there is a need to assess and evaluate any safeguarding concerns</w:t>
            </w:r>
            <w:r>
              <w:rPr>
                <w:rFonts w:eastAsia="Calibri" w:cstheme="minorHAnsi"/>
                <w:bCs/>
              </w:rPr>
              <w:t xml:space="preserve"> and to protect the safety of individuals</w:t>
            </w:r>
            <w:r w:rsidRPr="00954E04">
              <w:rPr>
                <w:rFonts w:eastAsia="Calibri" w:cstheme="minorHAnsi"/>
                <w:bCs/>
              </w:rPr>
              <w:t>.</w:t>
            </w:r>
          </w:p>
          <w:p w14:paraId="76513223" w14:textId="77777777" w:rsidR="0002150D" w:rsidRDefault="0002150D" w:rsidP="00B657DC">
            <w:pPr>
              <w:jc w:val="both"/>
              <w:rPr>
                <w:rFonts w:eastAsia="Calibri" w:cstheme="minorHAnsi"/>
                <w:bCs/>
              </w:rPr>
            </w:pPr>
          </w:p>
          <w:p w14:paraId="23FD7176" w14:textId="77777777" w:rsidR="0002150D" w:rsidRDefault="0002150D" w:rsidP="00B657DC">
            <w:pPr>
              <w:jc w:val="both"/>
              <w:rPr>
                <w:rFonts w:eastAsia="Calibri" w:cstheme="minorHAnsi"/>
                <w:bCs/>
              </w:rPr>
            </w:pPr>
            <w:r>
              <w:rPr>
                <w:rFonts w:eastAsia="Calibri" w:cstheme="minorHAnsi"/>
                <w:bCs/>
              </w:rPr>
              <w:t>Consent is not required to share information for this purpose.</w:t>
            </w:r>
          </w:p>
          <w:p w14:paraId="4CF68260" w14:textId="77777777" w:rsidR="0002150D" w:rsidRDefault="0002150D" w:rsidP="00B657DC">
            <w:pPr>
              <w:jc w:val="both"/>
              <w:rPr>
                <w:rFonts w:eastAsia="Calibri" w:cstheme="minorHAnsi"/>
                <w:bCs/>
              </w:rPr>
            </w:pPr>
          </w:p>
          <w:p w14:paraId="27F473CB"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680B0132"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939BBD3"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06E74D45" w14:textId="77777777" w:rsidR="0002150D" w:rsidRPr="00954E04" w:rsidRDefault="0002150D" w:rsidP="00B657DC">
            <w:pPr>
              <w:jc w:val="both"/>
              <w:rPr>
                <w:rFonts w:eastAsia="Calibri" w:cstheme="minorHAnsi"/>
                <w:bCs/>
              </w:rPr>
            </w:pPr>
          </w:p>
          <w:p w14:paraId="728C0BB5" w14:textId="58E14C8C" w:rsidR="0002150D" w:rsidRPr="00954E04" w:rsidRDefault="0002150D" w:rsidP="003E12EC">
            <w:pPr>
              <w:jc w:val="both"/>
              <w:rPr>
                <w:rFonts w:eastAsia="Calibri" w:cstheme="minorHAnsi"/>
                <w:b/>
                <w:bCs/>
              </w:rPr>
            </w:pPr>
            <w:r w:rsidRPr="00954E04">
              <w:rPr>
                <w:rFonts w:eastAsia="Calibri" w:cstheme="minorHAnsi"/>
                <w:b/>
                <w:bCs/>
              </w:rPr>
              <w:t>Data Processor</w:t>
            </w:r>
            <w:r w:rsidR="003E12EC">
              <w:rPr>
                <w:rFonts w:eastAsia="Calibri" w:cstheme="minorHAnsi"/>
                <w:bCs/>
              </w:rPr>
              <w:t xml:space="preserve"> – West Sussex Safeguarding</w:t>
            </w:r>
          </w:p>
        </w:tc>
      </w:tr>
      <w:tr w:rsidR="0002150D" w:rsidRPr="00954E04" w14:paraId="4ACC996B" w14:textId="77777777" w:rsidTr="00B657DC">
        <w:tc>
          <w:tcPr>
            <w:tcW w:w="2972" w:type="dxa"/>
          </w:tcPr>
          <w:p w14:paraId="74110A2A" w14:textId="77777777" w:rsidR="0002150D" w:rsidRPr="00954E04" w:rsidRDefault="0002150D" w:rsidP="00B657DC">
            <w:pPr>
              <w:rPr>
                <w:rFonts w:eastAsia="Calibri" w:cstheme="minorHAnsi"/>
                <w:bCs/>
              </w:rPr>
            </w:pPr>
            <w:r w:rsidRPr="00954E04">
              <w:rPr>
                <w:rFonts w:eastAsia="Calibri" w:cstheme="minorHAnsi"/>
                <w:bCs/>
              </w:rPr>
              <w:t xml:space="preserve">Safeguarding Children </w:t>
            </w:r>
          </w:p>
        </w:tc>
        <w:tc>
          <w:tcPr>
            <w:tcW w:w="6044" w:type="dxa"/>
          </w:tcPr>
          <w:p w14:paraId="4CBFEB4A" w14:textId="77777777"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79B248D3" w14:textId="77777777" w:rsidR="0002150D" w:rsidRPr="00954E04" w:rsidRDefault="0002150D" w:rsidP="00B657DC">
            <w:pPr>
              <w:jc w:val="both"/>
              <w:rPr>
                <w:rFonts w:eastAsia="Calibri" w:cstheme="minorHAnsi"/>
                <w:bCs/>
              </w:rPr>
            </w:pPr>
          </w:p>
          <w:p w14:paraId="47A0C9C7"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E69AC55"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37053F4D"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F5A41B7" w14:textId="77777777" w:rsidR="0002150D" w:rsidRDefault="0002150D" w:rsidP="00B657DC">
            <w:pPr>
              <w:autoSpaceDE w:val="0"/>
              <w:autoSpaceDN w:val="0"/>
              <w:rPr>
                <w:rFonts w:ascii="Calibri" w:hAnsi="Calibri" w:cs="Calibri"/>
                <w:sz w:val="23"/>
                <w:szCs w:val="23"/>
              </w:rPr>
            </w:pPr>
          </w:p>
          <w:p w14:paraId="2497F408" w14:textId="77777777" w:rsidR="0002150D" w:rsidRPr="004C658D" w:rsidRDefault="0002150D" w:rsidP="00B657DC">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7479959E" w14:textId="77777777" w:rsidR="0002150D" w:rsidRPr="00954E04" w:rsidRDefault="0002150D" w:rsidP="00B657DC">
            <w:pPr>
              <w:jc w:val="both"/>
              <w:rPr>
                <w:rFonts w:eastAsia="Calibri" w:cstheme="minorHAnsi"/>
                <w:bCs/>
              </w:rPr>
            </w:pPr>
          </w:p>
          <w:p w14:paraId="776DCFDF" w14:textId="71795AE8" w:rsidR="0002150D" w:rsidRPr="00954E04" w:rsidRDefault="0002150D" w:rsidP="003E12EC">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3E12EC">
              <w:rPr>
                <w:rFonts w:eastAsia="Calibri" w:cstheme="minorHAnsi"/>
                <w:bCs/>
              </w:rPr>
              <w:t xml:space="preserve"> West Sussex Safeguarding</w:t>
            </w:r>
          </w:p>
        </w:tc>
      </w:tr>
      <w:tr w:rsidR="0002150D" w:rsidRPr="00954E04" w14:paraId="34D4699F" w14:textId="77777777" w:rsidTr="00B657DC">
        <w:tc>
          <w:tcPr>
            <w:tcW w:w="2972" w:type="dxa"/>
          </w:tcPr>
          <w:p w14:paraId="26267E02" w14:textId="77777777" w:rsidR="0002150D" w:rsidRPr="00954E04" w:rsidRDefault="0002150D" w:rsidP="00B657DC">
            <w:pPr>
              <w:rPr>
                <w:rFonts w:eastAsia="Calibri" w:cstheme="minorHAnsi"/>
                <w:bCs/>
              </w:rPr>
            </w:pPr>
            <w:r w:rsidRPr="00954E04">
              <w:rPr>
                <w:rFonts w:eastAsia="Calibri" w:cstheme="minorHAnsi"/>
                <w:bCs/>
              </w:rPr>
              <w:lastRenderedPageBreak/>
              <w:t>Risk Stratification – Preventative Care</w:t>
            </w:r>
          </w:p>
        </w:tc>
        <w:tc>
          <w:tcPr>
            <w:tcW w:w="6044" w:type="dxa"/>
          </w:tcPr>
          <w:p w14:paraId="2DBCC7ED" w14:textId="77777777" w:rsidR="0002150D" w:rsidRDefault="0002150D" w:rsidP="00B657DC">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3E4EA797" w14:textId="77777777" w:rsidR="0002150D" w:rsidRPr="00954E04" w:rsidRDefault="0002150D" w:rsidP="00B657DC">
            <w:pPr>
              <w:autoSpaceDE w:val="0"/>
              <w:autoSpaceDN w:val="0"/>
              <w:adjustRightInd w:val="0"/>
              <w:rPr>
                <w:rFonts w:cstheme="minorHAnsi"/>
                <w:sz w:val="23"/>
                <w:szCs w:val="23"/>
              </w:rPr>
            </w:pPr>
          </w:p>
          <w:p w14:paraId="6A80132F" w14:textId="77777777" w:rsidR="0002150D" w:rsidRPr="00954E04" w:rsidRDefault="0002150D" w:rsidP="00B657DC">
            <w:pPr>
              <w:autoSpaceDE w:val="0"/>
              <w:autoSpaceDN w:val="0"/>
              <w:adjustRightInd w:val="0"/>
              <w:rPr>
                <w:rFonts w:cstheme="minorHAnsi"/>
                <w:sz w:val="23"/>
                <w:szCs w:val="23"/>
              </w:rPr>
            </w:pPr>
            <w:r w:rsidRPr="00954E04">
              <w:rPr>
                <w:rFonts w:cstheme="minorHAnsi"/>
                <w:sz w:val="23"/>
                <w:szCs w:val="23"/>
              </w:rPr>
              <w:t xml:space="preserve">Information about you is collected from </w:t>
            </w:r>
            <w:proofErr w:type="gramStart"/>
            <w:r w:rsidRPr="00954E04">
              <w:rPr>
                <w:rFonts w:cstheme="minorHAnsi"/>
                <w:sz w:val="23"/>
                <w:szCs w:val="23"/>
              </w:rPr>
              <w:t>a number of</w:t>
            </w:r>
            <w:proofErr w:type="gramEnd"/>
            <w:r w:rsidRPr="00954E04">
              <w:rPr>
                <w:rFonts w:cstheme="minorHAnsi"/>
                <w:sz w:val="23"/>
                <w:szCs w:val="23"/>
              </w:rPr>
              <w:t xml:space="preserve"> sources including NHS Trusts, GP Federations and your GP Practice. A risk score is then arrived at through an analysis of your de-identified information.  This can help us identify and offer you additional services to improve your health. </w:t>
            </w:r>
          </w:p>
          <w:p w14:paraId="4E6CEF47" w14:textId="77777777" w:rsidR="0002150D" w:rsidRPr="00954E04" w:rsidRDefault="0002150D" w:rsidP="00B657DC">
            <w:pPr>
              <w:tabs>
                <w:tab w:val="left" w:pos="2605"/>
              </w:tabs>
              <w:autoSpaceDE w:val="0"/>
              <w:autoSpaceDN w:val="0"/>
              <w:adjustRightInd w:val="0"/>
              <w:rPr>
                <w:rFonts w:cstheme="minorHAnsi"/>
                <w:szCs w:val="24"/>
              </w:rPr>
            </w:pPr>
            <w:r w:rsidRPr="00954E04">
              <w:rPr>
                <w:rFonts w:cstheme="minorHAnsi"/>
                <w:szCs w:val="24"/>
              </w:rPr>
              <w:tab/>
            </w:r>
          </w:p>
          <w:p w14:paraId="442464A3" w14:textId="77777777" w:rsidR="0002150D" w:rsidRPr="00954E04" w:rsidRDefault="0002150D" w:rsidP="00B657DC">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4335A5FE" w14:textId="77777777" w:rsidR="0002150D" w:rsidRPr="00954E04" w:rsidRDefault="0002150D" w:rsidP="00B657DC">
            <w:pPr>
              <w:jc w:val="both"/>
              <w:rPr>
                <w:rFonts w:cstheme="minorHAnsi"/>
                <w:lang w:val="en-US"/>
              </w:rPr>
            </w:pPr>
          </w:p>
          <w:p w14:paraId="7C2DE6DF" w14:textId="77777777" w:rsidR="0002150D" w:rsidRDefault="0002150D" w:rsidP="00B657DC">
            <w:pPr>
              <w:rPr>
                <w:rFonts w:cstheme="minorHAnsi"/>
              </w:rPr>
            </w:pPr>
            <w:r w:rsidRPr="002B05A9">
              <w:rPr>
                <w:rFonts w:cstheme="minorHAnsi"/>
                <w:b/>
                <w:bCs/>
              </w:rPr>
              <w:t xml:space="preserve">Type of Data </w:t>
            </w:r>
            <w:r w:rsidRPr="000C1BEE">
              <w:rPr>
                <w:rFonts w:cstheme="minorHAnsi"/>
                <w:bCs/>
              </w:rPr>
              <w:t>–</w:t>
            </w:r>
            <w:r w:rsidRPr="00954E04">
              <w:rPr>
                <w:rFonts w:cstheme="minorHAnsi"/>
              </w:rPr>
              <w:t xml:space="preserve"> Identifiable/Pseudonymised/Anonymised/Aggregate Data</w:t>
            </w:r>
          </w:p>
          <w:p w14:paraId="07FF04E8" w14:textId="77777777" w:rsidR="0002150D" w:rsidRPr="00954E04" w:rsidRDefault="0002150D" w:rsidP="00B657DC">
            <w:pPr>
              <w:rPr>
                <w:rFonts w:cstheme="minorHAnsi"/>
              </w:rPr>
            </w:pPr>
          </w:p>
          <w:p w14:paraId="5D6BF08D"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w:t>
            </w:r>
            <w:r w:rsidRPr="000C1BEE">
              <w:rPr>
                <w:rFonts w:ascii="Calibri" w:hAnsi="Calibri" w:cs="Calibri"/>
              </w:rPr>
              <w:t>–</w:t>
            </w:r>
            <w:r w:rsidRPr="007D0FB5">
              <w:rPr>
                <w:rFonts w:ascii="Calibri" w:hAnsi="Calibri" w:cs="Calibri"/>
              </w:rPr>
              <w:t xml:space="preserve"> </w:t>
            </w:r>
          </w:p>
          <w:p w14:paraId="10F83AE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DF75B33"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572735E" w14:textId="77777777" w:rsidR="0002150D" w:rsidRPr="00954E04" w:rsidRDefault="0002150D" w:rsidP="00B657DC">
            <w:pPr>
              <w:ind w:left="100" w:right="103"/>
              <w:jc w:val="both"/>
              <w:rPr>
                <w:rFonts w:cstheme="minorHAnsi"/>
                <w:lang w:val="en-US"/>
              </w:rPr>
            </w:pPr>
          </w:p>
          <w:p w14:paraId="02C0ADB3" w14:textId="461824DC" w:rsidR="0002150D" w:rsidRPr="00954E04" w:rsidRDefault="0002150D" w:rsidP="00C30940">
            <w:pPr>
              <w:jc w:val="both"/>
              <w:rPr>
                <w:rFonts w:cstheme="minorHAnsi"/>
              </w:rPr>
            </w:pPr>
            <w:r w:rsidRPr="00954E04">
              <w:rPr>
                <w:rFonts w:cstheme="minorHAnsi"/>
                <w:b/>
                <w:lang w:val="en-US"/>
              </w:rPr>
              <w:t>Processors</w:t>
            </w:r>
            <w:r w:rsidRPr="00954E04">
              <w:rPr>
                <w:rFonts w:cstheme="minorHAnsi"/>
                <w:lang w:val="en-US"/>
              </w:rPr>
              <w:t xml:space="preserve"> – </w:t>
            </w:r>
            <w:r w:rsidR="00EB3738">
              <w:rPr>
                <w:rFonts w:cstheme="minorHAnsi"/>
                <w:lang w:val="en-US"/>
              </w:rPr>
              <w:t>N/A as this sys</w:t>
            </w:r>
            <w:r w:rsidR="003C11E5">
              <w:rPr>
                <w:rFonts w:cstheme="minorHAnsi"/>
                <w:lang w:val="en-US"/>
              </w:rPr>
              <w:t>tem is not in place at present</w:t>
            </w:r>
          </w:p>
        </w:tc>
      </w:tr>
      <w:tr w:rsidR="0002150D" w:rsidRPr="00954E04" w14:paraId="36F88FA8" w14:textId="77777777" w:rsidTr="00B657DC">
        <w:tc>
          <w:tcPr>
            <w:tcW w:w="2972" w:type="dxa"/>
          </w:tcPr>
          <w:p w14:paraId="53E4B814" w14:textId="77777777" w:rsidR="0002150D" w:rsidRPr="00954E04" w:rsidRDefault="0002150D" w:rsidP="00B657DC">
            <w:pPr>
              <w:rPr>
                <w:rFonts w:eastAsia="Calibri" w:cstheme="minorHAnsi"/>
                <w:bCs/>
              </w:rPr>
            </w:pPr>
            <w:r w:rsidRPr="00954E04">
              <w:rPr>
                <w:rFonts w:eastAsia="Calibri" w:cstheme="minorHAnsi"/>
                <w:bCs/>
              </w:rPr>
              <w:t>Public Health</w:t>
            </w:r>
          </w:p>
          <w:p w14:paraId="0876B468" w14:textId="77777777" w:rsidR="0002150D" w:rsidRPr="00954E04" w:rsidRDefault="0002150D" w:rsidP="00B657DC">
            <w:pPr>
              <w:rPr>
                <w:rFonts w:eastAsia="Calibri" w:cstheme="minorHAnsi"/>
                <w:bCs/>
              </w:rPr>
            </w:pPr>
            <w:r w:rsidRPr="00954E04">
              <w:rPr>
                <w:rFonts w:eastAsia="Calibri" w:cstheme="minorHAnsi"/>
                <w:bCs/>
              </w:rPr>
              <w:t>Screening programmes (identifiable)</w:t>
            </w:r>
          </w:p>
          <w:p w14:paraId="4CF3A4CA" w14:textId="77777777" w:rsidR="0002150D" w:rsidRPr="00954E04" w:rsidRDefault="0002150D" w:rsidP="00B657DC">
            <w:pPr>
              <w:rPr>
                <w:rFonts w:eastAsia="Calibri" w:cstheme="minorHAnsi"/>
                <w:bCs/>
              </w:rPr>
            </w:pPr>
            <w:r w:rsidRPr="00954E04">
              <w:rPr>
                <w:rFonts w:eastAsia="Calibri" w:cstheme="minorHAnsi"/>
                <w:bCs/>
              </w:rPr>
              <w:t>Notifiable disease information (identifiable)</w:t>
            </w:r>
          </w:p>
          <w:p w14:paraId="3A05BD43" w14:textId="77777777" w:rsidR="0002150D" w:rsidRPr="00954E04" w:rsidRDefault="0002150D" w:rsidP="00B657DC">
            <w:pPr>
              <w:rPr>
                <w:rFonts w:eastAsia="Calibri" w:cstheme="minorHAnsi"/>
                <w:bCs/>
              </w:rPr>
            </w:pPr>
            <w:r w:rsidRPr="00954E04">
              <w:rPr>
                <w:rFonts w:eastAsia="Calibri" w:cstheme="minorHAnsi"/>
                <w:bCs/>
              </w:rPr>
              <w:t>Smoking cessation (anonymous)</w:t>
            </w:r>
          </w:p>
          <w:p w14:paraId="093A920E" w14:textId="77777777" w:rsidR="0002150D" w:rsidRDefault="0002150D" w:rsidP="00B657DC">
            <w:pPr>
              <w:rPr>
                <w:rFonts w:eastAsia="Calibri" w:cstheme="minorHAnsi"/>
                <w:bCs/>
              </w:rPr>
            </w:pPr>
            <w:r w:rsidRPr="00954E04">
              <w:rPr>
                <w:rFonts w:eastAsia="Calibri" w:cstheme="minorHAnsi"/>
                <w:bCs/>
              </w:rPr>
              <w:t>Sexual health (anonymous)</w:t>
            </w:r>
          </w:p>
          <w:p w14:paraId="2701C6FA" w14:textId="77777777" w:rsidR="0002150D" w:rsidRPr="00954E04" w:rsidRDefault="0002150D" w:rsidP="00B657DC">
            <w:pPr>
              <w:rPr>
                <w:rFonts w:eastAsia="Calibri" w:cstheme="minorHAnsi"/>
                <w:bCs/>
              </w:rPr>
            </w:pPr>
            <w:r>
              <w:rPr>
                <w:rFonts w:eastAsia="Calibri" w:cstheme="minorHAnsi"/>
                <w:bCs/>
              </w:rPr>
              <w:t>Vaccination Programmes</w:t>
            </w:r>
          </w:p>
          <w:p w14:paraId="0A3B3EE3" w14:textId="77777777" w:rsidR="0002150D" w:rsidRPr="00954E04" w:rsidRDefault="0002150D" w:rsidP="00B657DC">
            <w:pPr>
              <w:rPr>
                <w:rFonts w:eastAsia="Calibri" w:cstheme="minorHAnsi"/>
                <w:bCs/>
              </w:rPr>
            </w:pPr>
          </w:p>
          <w:p w14:paraId="1DE84AAE" w14:textId="77777777" w:rsidR="0002150D" w:rsidRPr="00954E04" w:rsidRDefault="0002150D" w:rsidP="00B657DC">
            <w:pPr>
              <w:rPr>
                <w:rFonts w:eastAsia="Calibri" w:cstheme="minorHAnsi"/>
                <w:bCs/>
              </w:rPr>
            </w:pPr>
          </w:p>
        </w:tc>
        <w:tc>
          <w:tcPr>
            <w:tcW w:w="6044" w:type="dxa"/>
          </w:tcPr>
          <w:p w14:paraId="7385C23C" w14:textId="77777777" w:rsidR="0002150D" w:rsidRPr="00954E04" w:rsidRDefault="0002150D" w:rsidP="00B657DC">
            <w:pPr>
              <w:jc w:val="both"/>
              <w:rPr>
                <w:rFonts w:eastAsia="Calibri" w:cstheme="minorHAnsi"/>
                <w:bCs/>
              </w:rPr>
            </w:pPr>
            <w:r w:rsidRPr="00C30940">
              <w:rPr>
                <w:rFonts w:eastAsia="Calibri" w:cstheme="minorHAnsi"/>
                <w:b/>
                <w:bCs/>
              </w:rPr>
              <w:lastRenderedPageBreak/>
              <w:t>Purpose</w:t>
            </w:r>
            <w:r w:rsidRPr="00AA0BD9">
              <w:rPr>
                <w:rFonts w:eastAsia="Calibri" w:cstheme="minorHAnsi"/>
                <w:bCs/>
              </w:rPr>
              <w:t xml:space="preserve"> –</w:t>
            </w:r>
            <w:r w:rsidRPr="00954E04">
              <w:rPr>
                <w:rFonts w:eastAsia="Calibri" w:cstheme="minorHAnsi"/>
                <w:bCs/>
              </w:rPr>
              <w:t xml:space="preserve"> Personal identifiable and anonymous data is shared.</w:t>
            </w:r>
          </w:p>
          <w:p w14:paraId="6D796D82" w14:textId="77777777" w:rsidR="0002150D" w:rsidRPr="00954E04" w:rsidRDefault="0002150D" w:rsidP="00B657DC">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666AFBDA" w14:textId="7D4A2221" w:rsidR="0002150D" w:rsidRDefault="0002150D" w:rsidP="00B657DC">
            <w:pPr>
              <w:pStyle w:val="NoSpacing"/>
            </w:pPr>
            <w:r>
              <w:lastRenderedPageBreak/>
              <w:t xml:space="preserve">More </w:t>
            </w:r>
            <w:r w:rsidRPr="00954E04">
              <w:t xml:space="preserve">information can be found at: </w:t>
            </w:r>
            <w:hyperlink r:id="rId21" w:history="1">
              <w:r w:rsidR="00C30940" w:rsidRPr="00BE718A">
                <w:rPr>
                  <w:rStyle w:val="Hyperlink"/>
                </w:rPr>
                <w:t>https://www.gov.uk/topic/population-screeningprogrammes</w:t>
              </w:r>
            </w:hyperlink>
            <w:r w:rsidR="00C30940">
              <w:t xml:space="preserve"> </w:t>
            </w:r>
            <w:r w:rsidRPr="00954E04">
              <w:t xml:space="preserve">or speak to the </w:t>
            </w:r>
            <w:r w:rsidR="00C30940">
              <w:t>P</w:t>
            </w:r>
            <w:r>
              <w:t>ractice.</w:t>
            </w:r>
          </w:p>
          <w:p w14:paraId="314CBC21" w14:textId="77777777" w:rsidR="0002150D" w:rsidRDefault="0002150D" w:rsidP="00B657DC">
            <w:pPr>
              <w:pStyle w:val="NoSpacing"/>
            </w:pPr>
          </w:p>
          <w:p w14:paraId="67DA00F9" w14:textId="77777777" w:rsidR="0002150D" w:rsidRDefault="0002150D" w:rsidP="00B657DC">
            <w:pPr>
              <w:jc w:val="both"/>
              <w:rPr>
                <w:rFonts w:eastAsia="Calibri" w:cstheme="minorHAnsi"/>
                <w:bCs/>
              </w:rPr>
            </w:pPr>
            <w:r>
              <w:rPr>
                <w:rFonts w:eastAsia="Calibri" w:cstheme="minorHAnsi"/>
                <w:bCs/>
              </w:rPr>
              <w:t>Patients may not opt out of having their personal information shared for Public Health reasons.</w:t>
            </w:r>
          </w:p>
          <w:p w14:paraId="31643922" w14:textId="77777777" w:rsidR="0002150D" w:rsidRDefault="0002150D" w:rsidP="00B657DC">
            <w:pPr>
              <w:jc w:val="both"/>
              <w:rPr>
                <w:rFonts w:eastAsia="Calibri" w:cstheme="minorHAnsi"/>
                <w:bCs/>
              </w:rPr>
            </w:pPr>
            <w:r>
              <w:rPr>
                <w:rFonts w:eastAsia="Calibri" w:cstheme="minorHAnsi"/>
                <w:bCs/>
              </w:rPr>
              <w:t>Patients may opt out of being screened at the time of receiving an invitation.</w:t>
            </w:r>
          </w:p>
          <w:p w14:paraId="6CF09DAC" w14:textId="77777777" w:rsidR="0002150D" w:rsidRPr="00AA0BD9" w:rsidRDefault="0002150D" w:rsidP="00B657DC">
            <w:pPr>
              <w:jc w:val="both"/>
              <w:rPr>
                <w:rFonts w:eastAsia="Calibri" w:cstheme="minorHAnsi"/>
                <w:bCs/>
              </w:rPr>
            </w:pPr>
          </w:p>
          <w:p w14:paraId="65DDC4E5"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7D7775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08DDAD"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F2D16BB" w14:textId="77777777" w:rsidR="0002150D" w:rsidRPr="00AA0BD9" w:rsidRDefault="0002150D" w:rsidP="00B657DC">
            <w:pPr>
              <w:jc w:val="both"/>
              <w:rPr>
                <w:rFonts w:eastAsia="Calibri" w:cstheme="minorHAnsi"/>
                <w:bCs/>
              </w:rPr>
            </w:pPr>
          </w:p>
          <w:p w14:paraId="1FCDD888" w14:textId="763BBAEB" w:rsidR="0002150D" w:rsidRPr="00AA0BD9" w:rsidRDefault="0002150D" w:rsidP="00C30940">
            <w:pPr>
              <w:jc w:val="both"/>
              <w:rPr>
                <w:rFonts w:eastAsia="Calibri" w:cstheme="minorHAnsi"/>
                <w:bCs/>
              </w:rPr>
            </w:pPr>
            <w:r w:rsidRPr="00C30940">
              <w:rPr>
                <w:rFonts w:eastAsia="Calibri" w:cstheme="minorHAnsi"/>
                <w:b/>
                <w:bCs/>
              </w:rPr>
              <w:t>Data Processors</w:t>
            </w:r>
            <w:r w:rsidRPr="00954E04">
              <w:rPr>
                <w:rFonts w:eastAsia="Calibri" w:cstheme="minorHAnsi"/>
                <w:bCs/>
              </w:rPr>
              <w:t xml:space="preserve"> – </w:t>
            </w:r>
            <w:r w:rsidR="00C30940">
              <w:rPr>
                <w:rFonts w:eastAsia="Calibri" w:cstheme="minorHAnsi"/>
                <w:bCs/>
              </w:rPr>
              <w:t>PHE Surrey and Sussex Health Protection Team</w:t>
            </w:r>
          </w:p>
        </w:tc>
      </w:tr>
      <w:tr w:rsidR="0002150D" w:rsidRPr="00954E04" w14:paraId="59A3A36F" w14:textId="77777777" w:rsidTr="00B657DC">
        <w:tc>
          <w:tcPr>
            <w:tcW w:w="2972" w:type="dxa"/>
          </w:tcPr>
          <w:p w14:paraId="78ABE6FC" w14:textId="77777777" w:rsidR="0002150D" w:rsidRPr="00954E04" w:rsidRDefault="0002150D" w:rsidP="00B657DC">
            <w:pPr>
              <w:rPr>
                <w:rFonts w:eastAsia="Calibri" w:cstheme="minorHAnsi"/>
                <w:bCs/>
              </w:rPr>
            </w:pPr>
            <w:r w:rsidRPr="00954E04">
              <w:rPr>
                <w:rFonts w:eastAsia="Calibri" w:cstheme="minorHAnsi"/>
                <w:bCs/>
              </w:rPr>
              <w:lastRenderedPageBreak/>
              <w:t>Direct Care</w:t>
            </w:r>
          </w:p>
          <w:p w14:paraId="75C95245" w14:textId="77777777" w:rsidR="0002150D" w:rsidRDefault="0002150D" w:rsidP="00B657DC">
            <w:pPr>
              <w:rPr>
                <w:rFonts w:eastAsia="Calibri" w:cstheme="minorHAnsi"/>
                <w:bCs/>
              </w:rPr>
            </w:pPr>
            <w:r w:rsidRPr="00954E04">
              <w:rPr>
                <w:rFonts w:eastAsia="Calibri" w:cstheme="minorHAnsi"/>
                <w:bCs/>
              </w:rPr>
              <w:t>NHS Trusts</w:t>
            </w:r>
          </w:p>
          <w:p w14:paraId="476623AB" w14:textId="77777777" w:rsidR="0002150D" w:rsidRDefault="0002150D" w:rsidP="00B657DC">
            <w:pPr>
              <w:rPr>
                <w:rFonts w:eastAsia="Calibri" w:cstheme="minorHAnsi"/>
                <w:bCs/>
              </w:rPr>
            </w:pPr>
            <w:r>
              <w:rPr>
                <w:rFonts w:eastAsia="Calibri" w:cstheme="minorHAnsi"/>
                <w:bCs/>
              </w:rPr>
              <w:t>Community Providers</w:t>
            </w:r>
          </w:p>
          <w:p w14:paraId="347321AD" w14:textId="77777777" w:rsidR="0002150D" w:rsidRDefault="0002150D" w:rsidP="00B657DC">
            <w:pPr>
              <w:rPr>
                <w:rFonts w:eastAsia="Calibri" w:cstheme="minorHAnsi"/>
                <w:bCs/>
              </w:rPr>
            </w:pPr>
            <w:r>
              <w:rPr>
                <w:rFonts w:eastAsia="Calibri" w:cstheme="minorHAnsi"/>
                <w:bCs/>
              </w:rPr>
              <w:t>Pharmacies</w:t>
            </w:r>
          </w:p>
          <w:p w14:paraId="3FDFB96C" w14:textId="77777777" w:rsidR="0002150D" w:rsidRDefault="0002150D" w:rsidP="00B657DC">
            <w:pPr>
              <w:rPr>
                <w:rFonts w:eastAsia="Calibri" w:cstheme="minorHAnsi"/>
                <w:bCs/>
              </w:rPr>
            </w:pPr>
            <w:r>
              <w:rPr>
                <w:rFonts w:eastAsia="Calibri" w:cstheme="minorHAnsi"/>
                <w:bCs/>
              </w:rPr>
              <w:t>Enhanced care providers</w:t>
            </w:r>
          </w:p>
          <w:p w14:paraId="04D93A55" w14:textId="77777777" w:rsidR="0002150D" w:rsidRDefault="0002150D" w:rsidP="00B657DC">
            <w:pPr>
              <w:rPr>
                <w:rFonts w:eastAsia="Calibri" w:cstheme="minorHAnsi"/>
                <w:bCs/>
              </w:rPr>
            </w:pPr>
            <w:r>
              <w:rPr>
                <w:rFonts w:eastAsia="Calibri" w:cstheme="minorHAnsi"/>
                <w:bCs/>
              </w:rPr>
              <w:t>Nursing Homes</w:t>
            </w:r>
          </w:p>
          <w:p w14:paraId="1C9F770B" w14:textId="77777777" w:rsidR="0002150D" w:rsidRPr="00954E04" w:rsidRDefault="0002150D" w:rsidP="00B657DC">
            <w:pPr>
              <w:rPr>
                <w:rFonts w:eastAsia="Calibri" w:cstheme="minorHAnsi"/>
                <w:bCs/>
              </w:rPr>
            </w:pPr>
            <w:r w:rsidRPr="00954E04">
              <w:rPr>
                <w:rFonts w:eastAsia="Calibri" w:cstheme="minorHAnsi"/>
                <w:bCs/>
              </w:rPr>
              <w:t>Other Care Providers</w:t>
            </w:r>
          </w:p>
        </w:tc>
        <w:tc>
          <w:tcPr>
            <w:tcW w:w="6044" w:type="dxa"/>
          </w:tcPr>
          <w:p w14:paraId="2CA6A243"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information is shared with other secondary care trusts and providers </w:t>
            </w:r>
            <w:proofErr w:type="gramStart"/>
            <w:r w:rsidRPr="00954E04">
              <w:rPr>
                <w:rFonts w:eastAsia="Calibri" w:cstheme="minorHAnsi"/>
                <w:bCs/>
              </w:rPr>
              <w:t>in order to</w:t>
            </w:r>
            <w:proofErr w:type="gramEnd"/>
            <w:r w:rsidRPr="00954E04">
              <w:rPr>
                <w:rFonts w:eastAsia="Calibri" w:cstheme="minorHAnsi"/>
                <w:bCs/>
              </w:rPr>
              <w:t xml:space="preserve">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0FAB9FD6" w14:textId="77777777" w:rsidR="0002150D" w:rsidRPr="00954E04" w:rsidRDefault="0002150D" w:rsidP="00B657DC">
            <w:pPr>
              <w:jc w:val="both"/>
              <w:rPr>
                <w:rFonts w:eastAsia="Calibri" w:cstheme="minorHAnsi"/>
                <w:b/>
                <w:bCs/>
              </w:rPr>
            </w:pPr>
          </w:p>
          <w:p w14:paraId="461F90C2" w14:textId="078344FF" w:rsidR="0002150D" w:rsidRDefault="0002150D" w:rsidP="00B657DC">
            <w:pPr>
              <w:jc w:val="both"/>
              <w:rPr>
                <w:rFonts w:eastAsia="Calibri" w:cstheme="minorHAnsi"/>
                <w:bCs/>
              </w:rPr>
            </w:pPr>
            <w:r w:rsidRPr="00954E04">
              <w:rPr>
                <w:rFonts w:eastAsia="Calibri" w:cstheme="minorHAnsi"/>
                <w:b/>
                <w:bCs/>
              </w:rPr>
              <w:t>Le</w:t>
            </w:r>
            <w:r w:rsidR="000C1BEE">
              <w:rPr>
                <w:rFonts w:eastAsia="Calibri" w:cstheme="minorHAnsi"/>
                <w:b/>
                <w:bCs/>
              </w:rPr>
              <w:t xml:space="preserve">gal Basis </w:t>
            </w:r>
            <w:r w:rsidR="000C1BEE" w:rsidRPr="000C1BEE">
              <w:rPr>
                <w:rFonts w:eastAsia="Calibri" w:cstheme="minorHAnsi"/>
                <w:bCs/>
              </w:rPr>
              <w:t>–</w:t>
            </w:r>
            <w:r w:rsidR="000C1BEE">
              <w:rPr>
                <w:rFonts w:eastAsia="Calibri" w:cstheme="minorHAnsi"/>
                <w:bCs/>
              </w:rPr>
              <w:t xml:space="preserve">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44014F46" w14:textId="77777777" w:rsidR="0002150D" w:rsidRDefault="0002150D" w:rsidP="00B657DC">
            <w:pPr>
              <w:jc w:val="both"/>
              <w:rPr>
                <w:rFonts w:eastAsia="Calibri" w:cstheme="minorHAnsi"/>
                <w:bCs/>
              </w:rPr>
            </w:pPr>
          </w:p>
          <w:p w14:paraId="014B0062"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55A5BCF" w14:textId="77777777" w:rsidR="0002150D" w:rsidRPr="007D0FB5" w:rsidRDefault="0002150D" w:rsidP="0002150D">
            <w:pPr>
              <w:pStyle w:val="ListParagraph"/>
              <w:numPr>
                <w:ilvl w:val="0"/>
                <w:numId w:val="17"/>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6680F47B" w14:textId="77777777" w:rsidR="0002150D" w:rsidRDefault="0002150D" w:rsidP="00B657DC">
            <w:pPr>
              <w:jc w:val="both"/>
              <w:rPr>
                <w:rFonts w:eastAsia="Calibri" w:cstheme="minorHAnsi"/>
                <w:bCs/>
              </w:rPr>
            </w:pPr>
          </w:p>
          <w:p w14:paraId="7C3007AE" w14:textId="7D74E4FB" w:rsidR="0002150D" w:rsidRPr="00954E04" w:rsidRDefault="0002150D" w:rsidP="003655E4">
            <w:pPr>
              <w:jc w:val="both"/>
              <w:rPr>
                <w:rFonts w:eastAsia="Calibri" w:cstheme="minorHAnsi"/>
                <w:bCs/>
              </w:rPr>
            </w:pPr>
            <w:r w:rsidRPr="00954E04">
              <w:rPr>
                <w:rFonts w:cstheme="minorHAnsi"/>
                <w:b/>
              </w:rPr>
              <w:t>Processors</w:t>
            </w:r>
            <w:r w:rsidRPr="00954E04">
              <w:rPr>
                <w:rFonts w:cstheme="minorHAnsi"/>
              </w:rPr>
              <w:t xml:space="preserve"> – </w:t>
            </w:r>
            <w:r w:rsidR="00C30940">
              <w:rPr>
                <w:rFonts w:cstheme="minorHAnsi"/>
              </w:rPr>
              <w:t>Royal Surrey County Hospital, East Surrey Hospital, Horsham Hospital, Sussex Partnership NHS Foundation Trust, Berkshire and Surrey Pathology Services and Surrey and Sussex Healthcare NHS Trust</w:t>
            </w:r>
            <w:r w:rsidR="00486CF1">
              <w:rPr>
                <w:rFonts w:cstheme="minorHAnsi"/>
              </w:rPr>
              <w:t>, local pharmacies, nursing homes, other relevant</w:t>
            </w:r>
            <w:r w:rsidR="003655E4">
              <w:rPr>
                <w:rFonts w:cstheme="minorHAnsi"/>
              </w:rPr>
              <w:t xml:space="preserve"> </w:t>
            </w:r>
            <w:r w:rsidR="00486CF1">
              <w:rPr>
                <w:rFonts w:cstheme="minorHAnsi"/>
              </w:rPr>
              <w:t>care providers</w:t>
            </w:r>
          </w:p>
        </w:tc>
      </w:tr>
      <w:tr w:rsidR="0002150D" w:rsidRPr="00954E04" w14:paraId="1119CCBE" w14:textId="77777777" w:rsidTr="00B657DC">
        <w:tc>
          <w:tcPr>
            <w:tcW w:w="2972" w:type="dxa"/>
          </w:tcPr>
          <w:p w14:paraId="75C1B1A9" w14:textId="77777777" w:rsidR="0002150D" w:rsidRPr="00954E04" w:rsidRDefault="0002150D" w:rsidP="00B657DC">
            <w:pPr>
              <w:rPr>
                <w:rFonts w:eastAsia="Calibri" w:cstheme="minorHAnsi"/>
                <w:bCs/>
              </w:rPr>
            </w:pPr>
            <w:r w:rsidRPr="00954E04">
              <w:rPr>
                <w:rFonts w:eastAsia="Calibri" w:cstheme="minorHAnsi"/>
                <w:bCs/>
              </w:rPr>
              <w:t>Care Quality Commission</w:t>
            </w:r>
          </w:p>
        </w:tc>
        <w:tc>
          <w:tcPr>
            <w:tcW w:w="6044" w:type="dxa"/>
          </w:tcPr>
          <w:p w14:paraId="22C9A685" w14:textId="77777777" w:rsidR="0002150D" w:rsidRPr="00954E04" w:rsidRDefault="0002150D" w:rsidP="00B657DC">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2D05F530" w14:textId="77777777" w:rsidR="0002150D" w:rsidRPr="00954E04" w:rsidRDefault="0002150D" w:rsidP="00B657DC">
            <w:pPr>
              <w:jc w:val="both"/>
              <w:rPr>
                <w:rFonts w:eastAsia="Calibri" w:cstheme="minorHAnsi"/>
                <w:bCs/>
              </w:rPr>
            </w:pPr>
          </w:p>
          <w:p w14:paraId="589C071B" w14:textId="77777777" w:rsidR="0002150D" w:rsidRPr="00954E04" w:rsidRDefault="0002150D" w:rsidP="00B657DC">
            <w:pPr>
              <w:jc w:val="both"/>
            </w:pPr>
            <w:r w:rsidRPr="00954E04">
              <w:t xml:space="preserve">More detail on how they ensure compliance with data protection law (including </w:t>
            </w:r>
            <w:r>
              <w:t xml:space="preserve">UK </w:t>
            </w:r>
            <w:r w:rsidRPr="00954E04">
              <w:t xml:space="preserve">GDPR) and their privacy statement is </w:t>
            </w:r>
            <w:hyperlink r:id="rId22" w:tgtFrame="_blank" w:history="1">
              <w:r w:rsidRPr="00954E04">
                <w:rPr>
                  <w:u w:val="single"/>
                </w:rPr>
                <w:t>available on our website</w:t>
              </w:r>
            </w:hyperlink>
            <w:r w:rsidRPr="00954E04">
              <w:rPr>
                <w:b/>
                <w:bCs/>
              </w:rPr>
              <w:t xml:space="preserve">: </w:t>
            </w:r>
            <w:hyperlink r:id="rId23" w:history="1">
              <w:r w:rsidRPr="00954E04">
                <w:rPr>
                  <w:u w:val="single"/>
                </w:rPr>
                <w:t>https://www.cqc.org.uk/about-us/our-policies/privacy-statement</w:t>
              </w:r>
            </w:hyperlink>
          </w:p>
          <w:p w14:paraId="74C97A63" w14:textId="77777777" w:rsidR="0002150D" w:rsidRPr="00954E04" w:rsidRDefault="0002150D" w:rsidP="00B657DC">
            <w:pPr>
              <w:jc w:val="both"/>
              <w:rPr>
                <w:rFonts w:eastAsia="Calibri" w:cstheme="minorHAnsi"/>
                <w:bCs/>
              </w:rPr>
            </w:pPr>
          </w:p>
          <w:p w14:paraId="70691129"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9C4530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4BB0D947"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5A8C4E0F" w14:textId="77777777" w:rsidR="0002150D" w:rsidRPr="00954E04" w:rsidRDefault="0002150D" w:rsidP="00B657DC">
            <w:pPr>
              <w:jc w:val="both"/>
              <w:rPr>
                <w:rFonts w:cstheme="minorHAnsi"/>
              </w:rPr>
            </w:pPr>
          </w:p>
          <w:p w14:paraId="539B8A69" w14:textId="77777777" w:rsidR="0002150D" w:rsidRPr="00703C18" w:rsidRDefault="0002150D" w:rsidP="00B657DC">
            <w:pPr>
              <w:jc w:val="both"/>
              <w:rPr>
                <w:rFonts w:cstheme="minorHAnsi"/>
              </w:rPr>
            </w:pPr>
            <w:r w:rsidRPr="003C11E5">
              <w:rPr>
                <w:rFonts w:cstheme="minorHAnsi"/>
                <w:b/>
              </w:rPr>
              <w:t>Processors</w:t>
            </w:r>
            <w:r w:rsidRPr="00954E04">
              <w:rPr>
                <w:rFonts w:cstheme="minorHAnsi"/>
              </w:rPr>
              <w:t xml:space="preserve"> – Care Quality Commission</w:t>
            </w:r>
          </w:p>
        </w:tc>
      </w:tr>
      <w:tr w:rsidR="0002150D" w:rsidRPr="00954E04" w14:paraId="360084F3" w14:textId="77777777" w:rsidTr="00B657DC">
        <w:tc>
          <w:tcPr>
            <w:tcW w:w="2972" w:type="dxa"/>
          </w:tcPr>
          <w:p w14:paraId="25D04C66" w14:textId="77777777" w:rsidR="0002150D" w:rsidRPr="00954E04" w:rsidRDefault="0002150D" w:rsidP="00B657DC">
            <w:pPr>
              <w:rPr>
                <w:rFonts w:eastAsia="Calibri" w:cstheme="minorHAnsi"/>
                <w:bCs/>
              </w:rPr>
            </w:pPr>
            <w:r>
              <w:rPr>
                <w:rFonts w:eastAsia="Calibri" w:cstheme="minorHAnsi"/>
                <w:bCs/>
              </w:rPr>
              <w:lastRenderedPageBreak/>
              <w:t>Population Health Management</w:t>
            </w:r>
          </w:p>
        </w:tc>
        <w:tc>
          <w:tcPr>
            <w:tcW w:w="6044" w:type="dxa"/>
          </w:tcPr>
          <w:p w14:paraId="430FA172" w14:textId="77777777" w:rsidR="0002150D" w:rsidRPr="00A126AF" w:rsidRDefault="0002150D" w:rsidP="00B657DC">
            <w:pPr>
              <w:rPr>
                <w:rFonts w:eastAsia="Calibri" w:cstheme="minorHAnsi"/>
              </w:rPr>
            </w:pPr>
            <w:r w:rsidRPr="00A126AF">
              <w:rPr>
                <w:rFonts w:eastAsia="Calibri" w:cstheme="minorHAnsi"/>
                <w:b/>
                <w:bCs/>
              </w:rPr>
              <w:t xml:space="preserve">Purpose </w:t>
            </w:r>
            <w:r w:rsidRPr="000C1BEE">
              <w:rPr>
                <w:rFonts w:eastAsia="Calibri" w:cstheme="minorHAnsi"/>
                <w:bCs/>
              </w:rPr>
              <w:t>–</w:t>
            </w:r>
            <w:r w:rsidRPr="00A126AF">
              <w:rPr>
                <w:rFonts w:eastAsia="Calibri" w:cstheme="minorHAnsi"/>
                <w:b/>
                <w:bCs/>
              </w:rPr>
              <w:t xml:space="preserve"> </w:t>
            </w:r>
            <w:r w:rsidRPr="00A126AF">
              <w:rPr>
                <w:rFonts w:eastAsia="Calibri" w:cstheme="minorHAnsi"/>
              </w:rPr>
              <w:t>Health and care services work together as ‘Integrated Care Systems’ (ICS) and are sharing data in order to:</w:t>
            </w:r>
          </w:p>
          <w:p w14:paraId="49B17BB0" w14:textId="77777777" w:rsidR="0002150D" w:rsidRPr="002B05A9" w:rsidRDefault="0002150D" w:rsidP="0002150D">
            <w:pPr>
              <w:pStyle w:val="ListParagraph"/>
              <w:numPr>
                <w:ilvl w:val="0"/>
                <w:numId w:val="27"/>
              </w:numPr>
              <w:rPr>
                <w:rFonts w:eastAsia="Calibri" w:cstheme="minorHAnsi"/>
              </w:rPr>
            </w:pPr>
            <w:r w:rsidRPr="002B05A9">
              <w:rPr>
                <w:rFonts w:eastAsia="Calibri" w:cstheme="minorHAnsi"/>
              </w:rPr>
              <w:t>Understand the health and care needs of the care system</w:t>
            </w:r>
            <w:r>
              <w:rPr>
                <w:rFonts w:eastAsia="Calibri" w:cstheme="minorHAnsi"/>
              </w:rPr>
              <w:t>’</w:t>
            </w:r>
            <w:r w:rsidRPr="002B05A9">
              <w:rPr>
                <w:rFonts w:eastAsia="Calibri" w:cstheme="minorHAnsi"/>
              </w:rPr>
              <w:t>s population, including health inequalities</w:t>
            </w:r>
          </w:p>
          <w:p w14:paraId="38E2F0A5" w14:textId="77777777" w:rsidR="0002150D" w:rsidRPr="002B05A9" w:rsidRDefault="0002150D" w:rsidP="0002150D">
            <w:pPr>
              <w:pStyle w:val="ListParagraph"/>
              <w:numPr>
                <w:ilvl w:val="0"/>
                <w:numId w:val="27"/>
              </w:numPr>
              <w:rPr>
                <w:rFonts w:eastAsia="Calibri" w:cstheme="minorHAnsi"/>
              </w:rPr>
            </w:pPr>
            <w:r w:rsidRPr="002B05A9">
              <w:rPr>
                <w:rFonts w:eastAsia="Calibri" w:cstheme="minorHAnsi"/>
              </w:rPr>
              <w:t>Provide support to where it will have the most impact</w:t>
            </w:r>
          </w:p>
          <w:p w14:paraId="7536BE62" w14:textId="38AB2D89" w:rsidR="0002150D" w:rsidRPr="002B05A9" w:rsidRDefault="0002150D" w:rsidP="0002150D">
            <w:pPr>
              <w:pStyle w:val="ListParagraph"/>
              <w:numPr>
                <w:ilvl w:val="0"/>
                <w:numId w:val="27"/>
              </w:numPr>
              <w:rPr>
                <w:rFonts w:eastAsia="Calibri" w:cstheme="minorHAnsi"/>
              </w:rPr>
            </w:pPr>
            <w:r w:rsidRPr="002B05A9">
              <w:rPr>
                <w:rFonts w:eastAsia="Calibri" w:cstheme="minorHAnsi"/>
              </w:rPr>
              <w:t xml:space="preserve">Identify early actions to keep people well, not only focusing on people in direct contact with services, </w:t>
            </w:r>
            <w:r w:rsidR="000A3577">
              <w:rPr>
                <w:rFonts w:eastAsia="Calibri" w:cstheme="minorHAnsi"/>
              </w:rPr>
              <w:t xml:space="preserve">but looking to join </w:t>
            </w:r>
            <w:r w:rsidRPr="002B05A9">
              <w:rPr>
                <w:rFonts w:eastAsia="Calibri" w:cstheme="minorHAnsi"/>
              </w:rPr>
              <w:t>up care across different partners.</w:t>
            </w:r>
          </w:p>
          <w:p w14:paraId="5032AAA4" w14:textId="77777777" w:rsidR="0002150D" w:rsidRPr="00A126AF" w:rsidRDefault="0002150D" w:rsidP="00B657DC">
            <w:pPr>
              <w:jc w:val="both"/>
              <w:rPr>
                <w:rFonts w:eastAsia="Calibri" w:cstheme="minorHAnsi"/>
                <w:b/>
                <w:bCs/>
              </w:rPr>
            </w:pPr>
          </w:p>
          <w:p w14:paraId="42C924ED" w14:textId="77777777" w:rsidR="0002150D" w:rsidRPr="00A126AF" w:rsidRDefault="0002150D" w:rsidP="00B657DC">
            <w:pPr>
              <w:rPr>
                <w:rFonts w:eastAsia="Calibri" w:cstheme="minorHAnsi"/>
              </w:rPr>
            </w:pPr>
            <w:r w:rsidRPr="002B05A9">
              <w:rPr>
                <w:rFonts w:eastAsia="Calibri" w:cstheme="minorHAnsi"/>
                <w:b/>
                <w:bCs/>
              </w:rPr>
              <w:t xml:space="preserve">Type of Data </w:t>
            </w:r>
            <w:r w:rsidRPr="000C1BEE">
              <w:rPr>
                <w:rFonts w:eastAsia="Calibri" w:cstheme="minorHAnsi"/>
                <w:bCs/>
              </w:rPr>
              <w:t>–</w:t>
            </w:r>
            <w:r w:rsidRPr="00A126AF">
              <w:rPr>
                <w:rFonts w:eastAsia="Calibri" w:cstheme="minorHAnsi"/>
              </w:rPr>
              <w:t xml:space="preserve"> Identifiable/Pseudonymised/Anonymised/Aggregate Data.  NB only organisations that provide your care will see your identifiable data.</w:t>
            </w:r>
          </w:p>
          <w:p w14:paraId="399A7FA6" w14:textId="77777777" w:rsidR="0002150D" w:rsidRPr="00A126AF" w:rsidRDefault="0002150D" w:rsidP="00B657DC">
            <w:pPr>
              <w:jc w:val="both"/>
              <w:rPr>
                <w:rFonts w:eastAsia="Calibri" w:cstheme="minorHAnsi"/>
                <w:b/>
                <w:bCs/>
              </w:rPr>
            </w:pPr>
          </w:p>
          <w:p w14:paraId="771FDE31"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C9BE44E"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3924A65"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E3CD829" w14:textId="77777777" w:rsidR="0002150D" w:rsidRPr="00A126AF" w:rsidRDefault="0002150D" w:rsidP="00B657DC">
            <w:pPr>
              <w:jc w:val="both"/>
              <w:rPr>
                <w:rFonts w:eastAsia="Calibri" w:cstheme="minorHAnsi"/>
                <w:b/>
                <w:bCs/>
              </w:rPr>
            </w:pPr>
          </w:p>
          <w:p w14:paraId="3F3D8412" w14:textId="61D35EA1" w:rsidR="0002150D" w:rsidRPr="00954E04" w:rsidRDefault="0002150D" w:rsidP="000A3577">
            <w:pPr>
              <w:jc w:val="both"/>
              <w:rPr>
                <w:rFonts w:eastAsia="Calibri" w:cstheme="minorHAnsi"/>
                <w:b/>
                <w:bCs/>
              </w:rPr>
            </w:pPr>
            <w:r w:rsidRPr="00A126AF">
              <w:rPr>
                <w:rFonts w:eastAsia="Calibri" w:cstheme="minorHAnsi"/>
                <w:b/>
                <w:bCs/>
              </w:rPr>
              <w:t>Data Processors  -</w:t>
            </w:r>
            <w:r w:rsidR="000A3577">
              <w:rPr>
                <w:rFonts w:eastAsia="Calibri" w:cstheme="minorHAnsi"/>
              </w:rPr>
              <w:t xml:space="preserve"> NHS Sussex ICB</w:t>
            </w:r>
          </w:p>
        </w:tc>
      </w:tr>
      <w:tr w:rsidR="002E0090" w:rsidRPr="00954E04" w14:paraId="042361A4" w14:textId="77777777" w:rsidTr="00B657DC">
        <w:tc>
          <w:tcPr>
            <w:tcW w:w="2972" w:type="dxa"/>
          </w:tcPr>
          <w:p w14:paraId="27D0C6B5" w14:textId="27DBA9C9" w:rsidR="002E0090" w:rsidRDefault="002E0090" w:rsidP="00B657DC">
            <w:pPr>
              <w:rPr>
                <w:rFonts w:eastAsia="Calibri" w:cstheme="minorHAnsi"/>
                <w:bCs/>
              </w:rPr>
            </w:pPr>
            <w:r>
              <w:rPr>
                <w:rFonts w:eastAsia="Calibri" w:cstheme="minorHAnsi"/>
                <w:bCs/>
              </w:rPr>
              <w:t>Open Safely Data Analytics</w:t>
            </w:r>
          </w:p>
        </w:tc>
        <w:tc>
          <w:tcPr>
            <w:tcW w:w="6044" w:type="dxa"/>
          </w:tcPr>
          <w:p w14:paraId="7A056B9A" w14:textId="77777777" w:rsidR="002E0090" w:rsidRDefault="002E0090" w:rsidP="00B657DC">
            <w:pPr>
              <w:rPr>
                <w:rFonts w:eastAsia="Calibri" w:cstheme="minorHAnsi"/>
                <w:bCs/>
              </w:rPr>
            </w:pPr>
            <w:r>
              <w:rPr>
                <w:rFonts w:eastAsia="Calibri" w:cstheme="minorHAnsi"/>
                <w:bCs/>
              </w:rPr>
              <w:t xml:space="preserve">NHS England has been directed by the government to establish and operate the </w:t>
            </w:r>
            <w:proofErr w:type="spellStart"/>
            <w:r>
              <w:rPr>
                <w:rFonts w:eastAsia="Calibri" w:cstheme="minorHAnsi"/>
                <w:bCs/>
              </w:rPr>
              <w:t>OpenSAFELY</w:t>
            </w:r>
            <w:proofErr w:type="spellEnd"/>
            <w:r>
              <w:rPr>
                <w:rFonts w:eastAsia="Calibri" w:cstheme="minorHAnsi"/>
                <w:bCs/>
              </w:rPr>
              <w:t xml:space="preserve"> COVID-19 Service and the </w:t>
            </w:r>
            <w:proofErr w:type="spellStart"/>
            <w:r>
              <w:rPr>
                <w:rFonts w:eastAsia="Calibri" w:cstheme="minorHAnsi"/>
                <w:bCs/>
              </w:rPr>
              <w:t>OpenSAFELY</w:t>
            </w:r>
            <w:proofErr w:type="spellEnd"/>
            <w:r>
              <w:rPr>
                <w:rFonts w:eastAsia="Calibri" w:cstheme="minorHAnsi"/>
                <w:bCs/>
              </w:rPr>
              <w:t xml:space="preserve"> Data Analytics Service. These services provide a secure environment that supports research, clinical audit, service evaluation and health surveillance for COVID-19 and other purposes. </w:t>
            </w:r>
          </w:p>
          <w:p w14:paraId="1D1DFA5F" w14:textId="77777777" w:rsidR="002E0090" w:rsidRDefault="002E0090" w:rsidP="00B657DC">
            <w:pPr>
              <w:rPr>
                <w:rFonts w:eastAsia="Calibri" w:cstheme="minorHAnsi"/>
                <w:bCs/>
              </w:rPr>
            </w:pPr>
            <w:r>
              <w:rPr>
                <w:rFonts w:eastAsia="Calibri" w:cstheme="minorHAnsi"/>
                <w:bCs/>
              </w:rPr>
              <w:t xml:space="preserve">Each GP practice remains the controller of its own GP patient data but is required to let approved users run queries on pseudonymised patient data. This means identifiers are removed and replaced with a pseudonym. </w:t>
            </w:r>
          </w:p>
          <w:p w14:paraId="5B0C021E" w14:textId="77777777" w:rsidR="002E0090" w:rsidRDefault="002E0090" w:rsidP="00B657DC">
            <w:pPr>
              <w:rPr>
                <w:rFonts w:eastAsia="Calibri" w:cstheme="minorHAnsi"/>
                <w:bCs/>
              </w:rPr>
            </w:pPr>
            <w:r>
              <w:rPr>
                <w:rFonts w:eastAsia="Calibri" w:cstheme="minorHAnsi"/>
                <w:bCs/>
              </w:rPr>
              <w:t xml:space="preserve">Only approved users are allowed to run these queries, and they will not be able to access information that that directly or indirectly identifies individuals. </w:t>
            </w:r>
          </w:p>
          <w:p w14:paraId="261CF089" w14:textId="72024A1C" w:rsidR="002E0090" w:rsidRDefault="002E0090" w:rsidP="00B657DC">
            <w:pPr>
              <w:rPr>
                <w:rFonts w:eastAsia="Calibri" w:cstheme="minorHAnsi"/>
                <w:bCs/>
              </w:rPr>
            </w:pPr>
            <w:r>
              <w:rPr>
                <w:rFonts w:eastAsia="Calibri" w:cstheme="minorHAnsi"/>
                <w:bCs/>
              </w:rPr>
              <w:t xml:space="preserve">Patients who do not wish for their data to be used as part of this process can register a type 1 opt out with their GP. Here you can find additional information about </w:t>
            </w:r>
            <w:proofErr w:type="spellStart"/>
            <w:r>
              <w:rPr>
                <w:rFonts w:eastAsia="Calibri" w:cstheme="minorHAnsi"/>
                <w:bCs/>
              </w:rPr>
              <w:t>OpenSAFELY</w:t>
            </w:r>
            <w:proofErr w:type="spellEnd"/>
            <w:r>
              <w:rPr>
                <w:rFonts w:eastAsia="Calibri" w:cstheme="minorHAnsi"/>
                <w:bCs/>
              </w:rPr>
              <w:t>.</w:t>
            </w:r>
          </w:p>
          <w:p w14:paraId="5CE206F6" w14:textId="77777777" w:rsidR="002E0090" w:rsidRDefault="002E0090" w:rsidP="00B657DC">
            <w:pPr>
              <w:rPr>
                <w:rFonts w:eastAsia="Calibri" w:cstheme="minorHAnsi"/>
                <w:bCs/>
              </w:rPr>
            </w:pPr>
          </w:p>
          <w:p w14:paraId="5945148B" w14:textId="6137A5C7" w:rsidR="002E0090" w:rsidRDefault="002E0090" w:rsidP="00B657DC">
            <w:pPr>
              <w:rPr>
                <w:rFonts w:eastAsia="Calibri" w:cstheme="minorHAnsi"/>
                <w:bCs/>
              </w:rPr>
            </w:pPr>
            <w:r w:rsidRPr="002E0090">
              <w:rPr>
                <w:rFonts w:eastAsia="Calibri" w:cstheme="minorHAnsi"/>
                <w:b/>
                <w:bCs/>
              </w:rPr>
              <w:t xml:space="preserve">Purpose </w:t>
            </w:r>
            <w:r>
              <w:rPr>
                <w:rFonts w:eastAsia="Calibri" w:cstheme="minorHAnsi"/>
                <w:bCs/>
              </w:rPr>
              <w:t xml:space="preserve">- The creation and maintenance of a </w:t>
            </w:r>
            <w:proofErr w:type="spellStart"/>
            <w:r>
              <w:rPr>
                <w:rFonts w:eastAsia="Calibri" w:cstheme="minorHAnsi"/>
                <w:bCs/>
              </w:rPr>
              <w:t>psyeudonymised</w:t>
            </w:r>
            <w:proofErr w:type="spellEnd"/>
            <w:r>
              <w:rPr>
                <w:rFonts w:eastAsia="Calibri" w:cstheme="minorHAnsi"/>
                <w:bCs/>
              </w:rPr>
              <w:t xml:space="preserve"> GP dataset (only coded patient data), held within TPP, made available to NHS England – approved studies via the </w:t>
            </w:r>
            <w:proofErr w:type="spellStart"/>
            <w:r>
              <w:rPr>
                <w:rFonts w:eastAsia="Calibri" w:cstheme="minorHAnsi"/>
                <w:bCs/>
              </w:rPr>
              <w:t>OpenSAFELY</w:t>
            </w:r>
            <w:proofErr w:type="spellEnd"/>
            <w:r>
              <w:rPr>
                <w:rFonts w:eastAsia="Calibri" w:cstheme="minorHAnsi"/>
                <w:bCs/>
              </w:rPr>
              <w:t xml:space="preserve"> platform.</w:t>
            </w:r>
          </w:p>
          <w:p w14:paraId="5FDFEC47" w14:textId="10F15D8E" w:rsidR="002E0090" w:rsidRDefault="002E0090" w:rsidP="00B657DC">
            <w:pPr>
              <w:rPr>
                <w:rFonts w:eastAsia="Calibri" w:cstheme="minorHAnsi"/>
                <w:bCs/>
              </w:rPr>
            </w:pPr>
            <w:r w:rsidRPr="002E0090">
              <w:rPr>
                <w:rFonts w:eastAsia="Calibri" w:cstheme="minorHAnsi"/>
                <w:b/>
                <w:bCs/>
              </w:rPr>
              <w:lastRenderedPageBreak/>
              <w:t>Processors</w:t>
            </w:r>
            <w:r>
              <w:rPr>
                <w:rFonts w:eastAsia="Calibri" w:cstheme="minorHAnsi"/>
                <w:bCs/>
              </w:rPr>
              <w:t xml:space="preserve"> - The GP data remains under practice control and is retained for the duration of the DPN, with only study-specific cohorts and results transferring to NHS England control. </w:t>
            </w:r>
          </w:p>
          <w:p w14:paraId="169EBFCC" w14:textId="77777777" w:rsidR="002E0090" w:rsidRDefault="002E0090" w:rsidP="00B657DC">
            <w:pPr>
              <w:rPr>
                <w:rFonts w:eastAsia="Calibri" w:cstheme="minorHAnsi"/>
                <w:bCs/>
              </w:rPr>
            </w:pPr>
          </w:p>
          <w:p w14:paraId="65F917D4" w14:textId="62869679" w:rsidR="002E0090" w:rsidRDefault="002E0090" w:rsidP="00B657DC">
            <w:pPr>
              <w:rPr>
                <w:rFonts w:eastAsia="Calibri" w:cstheme="minorHAnsi"/>
                <w:bCs/>
              </w:rPr>
            </w:pPr>
            <w:r w:rsidRPr="002E0090">
              <w:rPr>
                <w:rFonts w:eastAsia="Calibri" w:cstheme="minorHAnsi"/>
                <w:b/>
                <w:bCs/>
              </w:rPr>
              <w:t>Legal Basis</w:t>
            </w:r>
            <w:r>
              <w:rPr>
                <w:rFonts w:eastAsia="Calibri" w:cstheme="minorHAnsi"/>
                <w:bCs/>
              </w:rPr>
              <w:t xml:space="preserve"> – The DPN establishes a legal obligation (UK GDPR Article 6(1)(c)) on practices, with purposes and safeguards set out in the DPN.</w:t>
            </w:r>
          </w:p>
          <w:p w14:paraId="0F63D65D" w14:textId="5754A98B" w:rsidR="002E0090" w:rsidRPr="002E0090" w:rsidRDefault="002E0090" w:rsidP="00B657DC">
            <w:pPr>
              <w:rPr>
                <w:rFonts w:eastAsia="Calibri" w:cstheme="minorHAnsi"/>
                <w:bCs/>
              </w:rPr>
            </w:pPr>
          </w:p>
        </w:tc>
      </w:tr>
      <w:tr w:rsidR="0002150D" w:rsidRPr="00954E04" w14:paraId="49E1550A" w14:textId="77777777" w:rsidTr="00B657DC">
        <w:tc>
          <w:tcPr>
            <w:tcW w:w="2972" w:type="dxa"/>
          </w:tcPr>
          <w:p w14:paraId="4CF93305" w14:textId="77777777" w:rsidR="0002150D" w:rsidRPr="00954E04" w:rsidRDefault="0002150D" w:rsidP="00B657DC">
            <w:pPr>
              <w:rPr>
                <w:rFonts w:eastAsia="Calibri" w:cstheme="minorHAnsi"/>
                <w:bCs/>
              </w:rPr>
            </w:pPr>
            <w:r w:rsidRPr="00954E04">
              <w:rPr>
                <w:rFonts w:eastAsia="Calibri" w:cstheme="minorHAnsi"/>
                <w:bCs/>
              </w:rPr>
              <w:lastRenderedPageBreak/>
              <w:t>Payments</w:t>
            </w:r>
          </w:p>
        </w:tc>
        <w:tc>
          <w:tcPr>
            <w:tcW w:w="6044" w:type="dxa"/>
          </w:tcPr>
          <w:p w14:paraId="0F27315E" w14:textId="75FC66D1" w:rsidR="0002150D" w:rsidRPr="00954E04" w:rsidRDefault="000C1BEE" w:rsidP="00B657DC">
            <w:pPr>
              <w:jc w:val="both"/>
              <w:rPr>
                <w:rFonts w:cstheme="minorHAnsi"/>
              </w:rPr>
            </w:pPr>
            <w:r>
              <w:rPr>
                <w:rFonts w:eastAsia="Calibri" w:cstheme="minorHAnsi"/>
                <w:b/>
                <w:bCs/>
              </w:rPr>
              <w:t xml:space="preserve">Purpose </w:t>
            </w:r>
            <w:r w:rsidRPr="000C1BEE">
              <w:rPr>
                <w:rFonts w:eastAsia="Calibri" w:cstheme="minorHAnsi"/>
                <w:bCs/>
              </w:rPr>
              <w:t>–</w:t>
            </w:r>
            <w:r>
              <w:rPr>
                <w:rFonts w:eastAsia="Calibri" w:cstheme="minorHAnsi"/>
                <w:bCs/>
              </w:rPr>
              <w:t xml:space="preserve"> </w:t>
            </w:r>
            <w:r w:rsidR="0002150D" w:rsidRPr="00954E04">
              <w:rPr>
                <w:rFonts w:cstheme="minorHAnsi"/>
              </w:rPr>
              <w:t>Contract holding GPs in the UK receive payments from their respective governments on a tier</w:t>
            </w:r>
            <w:r w:rsidR="002E0090">
              <w:rPr>
                <w:rFonts w:cstheme="minorHAnsi"/>
              </w:rPr>
              <w:t xml:space="preserve">ed basis. Most of the income is </w:t>
            </w:r>
            <w:r w:rsidR="0002150D" w:rsidRPr="00954E04">
              <w:rPr>
                <w:rFonts w:cstheme="minorHAnsi"/>
              </w:rPr>
              <w:t>derived from baseline capitation payments made according to the number of patients registered with the practice on quarterly payment days. These amount</w:t>
            </w:r>
            <w:r w:rsidR="0002150D">
              <w:rPr>
                <w:rFonts w:cstheme="minorHAnsi"/>
              </w:rPr>
              <w:t>s</w:t>
            </w:r>
            <w:r w:rsidR="0002150D"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sidR="0002150D">
              <w:rPr>
                <w:rFonts w:cstheme="minorHAnsi"/>
              </w:rPr>
              <w:t>es relating to a variety of non-</w:t>
            </w:r>
            <w:r w:rsidR="0002150D" w:rsidRPr="00954E04">
              <w:rPr>
                <w:rFonts w:cstheme="minorHAnsi"/>
              </w:rPr>
              <w:t xml:space="preserve">patient related elements such as premises. </w:t>
            </w:r>
            <w:proofErr w:type="gramStart"/>
            <w:r w:rsidR="0002150D" w:rsidRPr="00954E04">
              <w:rPr>
                <w:rFonts w:cstheme="minorHAnsi"/>
              </w:rPr>
              <w:t>Finally</w:t>
            </w:r>
            <w:proofErr w:type="gramEnd"/>
            <w:r w:rsidR="0002150D" w:rsidRPr="00954E04">
              <w:rPr>
                <w:rFonts w:cstheme="minorHAnsi"/>
              </w:rPr>
              <w:t xml:space="preserve"> there are short term initiatives and projects that practices can take part in. Practices or GPs may also receive income for participating in the education of medical students, junior doctors and GPs themselves as well as research. </w:t>
            </w:r>
            <w:proofErr w:type="gramStart"/>
            <w:r w:rsidR="0002150D" w:rsidRPr="00954E04">
              <w:rPr>
                <w:rFonts w:cstheme="minorHAnsi"/>
              </w:rPr>
              <w:t>In order to</w:t>
            </w:r>
            <w:proofErr w:type="gramEnd"/>
            <w:r w:rsidR="0002150D" w:rsidRPr="00954E04">
              <w:rPr>
                <w:rFonts w:cstheme="minorHAnsi"/>
              </w:rPr>
              <w:t xml:space="preserve"> make </w:t>
            </w:r>
            <w:proofErr w:type="gramStart"/>
            <w:r w:rsidR="0002150D" w:rsidRPr="00954E04">
              <w:rPr>
                <w:rFonts w:cstheme="minorHAnsi"/>
              </w:rPr>
              <w:t>patient based</w:t>
            </w:r>
            <w:proofErr w:type="gramEnd"/>
            <w:r w:rsidR="0002150D" w:rsidRPr="00954E04">
              <w:rPr>
                <w:rFonts w:cstheme="minorHAnsi"/>
              </w:rPr>
              <w:t xml:space="preserve"> payments basic and relevant necessary data about you needs to be sent to the various payment services. The release of this data is required by English laws.</w:t>
            </w:r>
          </w:p>
          <w:p w14:paraId="6D9DA1DC" w14:textId="77777777" w:rsidR="0002150D" w:rsidRPr="00954E04" w:rsidRDefault="0002150D" w:rsidP="00B657DC">
            <w:pPr>
              <w:jc w:val="both"/>
              <w:rPr>
                <w:rFonts w:cstheme="minorHAnsi"/>
              </w:rPr>
            </w:pPr>
          </w:p>
          <w:p w14:paraId="53577666"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D65FC1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C852B24"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0BD4D8AD" w14:textId="77777777" w:rsidR="0002150D" w:rsidRPr="00954E04" w:rsidRDefault="0002150D" w:rsidP="00B657DC">
            <w:pPr>
              <w:jc w:val="both"/>
              <w:rPr>
                <w:rFonts w:cstheme="minorHAnsi"/>
              </w:rPr>
            </w:pPr>
          </w:p>
          <w:p w14:paraId="7F891B18" w14:textId="1FCA8133" w:rsidR="0002150D" w:rsidRPr="00703C18" w:rsidRDefault="0002150D" w:rsidP="00B657DC">
            <w:pPr>
              <w:jc w:val="both"/>
              <w:rPr>
                <w:rFonts w:cstheme="minorHAnsi"/>
              </w:rPr>
            </w:pPr>
            <w:r w:rsidRPr="00954E04">
              <w:rPr>
                <w:rFonts w:cstheme="minorHAnsi"/>
                <w:b/>
              </w:rPr>
              <w:t>Data Processors</w:t>
            </w:r>
            <w:r w:rsidRPr="00954E04">
              <w:rPr>
                <w:rFonts w:cstheme="minorHAnsi"/>
              </w:rPr>
              <w:t xml:space="preserve"> – NHS England, </w:t>
            </w:r>
            <w:r w:rsidR="000A3577">
              <w:rPr>
                <w:rFonts w:cstheme="minorHAnsi"/>
              </w:rPr>
              <w:t>NHS Sussex ICB</w:t>
            </w:r>
            <w:r w:rsidRPr="00954E04">
              <w:rPr>
                <w:rFonts w:cstheme="minorHAnsi"/>
              </w:rPr>
              <w:t>, Public Health</w:t>
            </w:r>
            <w:r w:rsidR="000A3577">
              <w:rPr>
                <w:rFonts w:cstheme="minorHAnsi"/>
              </w:rPr>
              <w:t>, West Sussex County Council</w:t>
            </w:r>
          </w:p>
        </w:tc>
      </w:tr>
      <w:tr w:rsidR="0002150D" w:rsidRPr="00954E04" w14:paraId="152C1D90" w14:textId="77777777" w:rsidTr="00B657DC">
        <w:tc>
          <w:tcPr>
            <w:tcW w:w="2972" w:type="dxa"/>
          </w:tcPr>
          <w:p w14:paraId="64883B12" w14:textId="77777777" w:rsidR="0002150D" w:rsidRPr="00954E04" w:rsidRDefault="0002150D" w:rsidP="00B657DC">
            <w:pPr>
              <w:rPr>
                <w:rFonts w:eastAsia="Calibri" w:cstheme="minorHAnsi"/>
                <w:bCs/>
              </w:rPr>
            </w:pPr>
            <w:r w:rsidRPr="00954E04">
              <w:rPr>
                <w:rFonts w:eastAsia="Calibri" w:cstheme="minorHAnsi"/>
                <w:bCs/>
              </w:rPr>
              <w:t>Patient Record data base</w:t>
            </w:r>
          </w:p>
        </w:tc>
        <w:tc>
          <w:tcPr>
            <w:tcW w:w="6044" w:type="dxa"/>
          </w:tcPr>
          <w:p w14:paraId="594F0498"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47701A01" w14:textId="77777777" w:rsidR="0002150D" w:rsidRDefault="0002150D" w:rsidP="00B657DC">
            <w:pPr>
              <w:jc w:val="both"/>
              <w:rPr>
                <w:rFonts w:eastAsia="Calibri" w:cstheme="minorHAnsi"/>
              </w:rPr>
            </w:pPr>
            <w:r w:rsidRPr="000C1122">
              <w:rPr>
                <w:rFonts w:eastAsia="Calibri" w:cstheme="minorHAnsi"/>
              </w:rPr>
              <w:t xml:space="preserve">Closed records will be archived by NHS England </w:t>
            </w:r>
          </w:p>
          <w:p w14:paraId="32A26996" w14:textId="77777777" w:rsidR="0002150D" w:rsidRPr="000C1122" w:rsidRDefault="0002150D" w:rsidP="00B657DC">
            <w:pPr>
              <w:jc w:val="both"/>
              <w:rPr>
                <w:rFonts w:eastAsia="Calibri" w:cstheme="minorHAnsi"/>
              </w:rPr>
            </w:pPr>
          </w:p>
          <w:p w14:paraId="1BB97570"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4DB0A47"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52260F4C"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925B7B8" w14:textId="77777777" w:rsidR="0002150D" w:rsidRPr="00954E04" w:rsidRDefault="0002150D" w:rsidP="00B657DC">
            <w:pPr>
              <w:jc w:val="both"/>
              <w:rPr>
                <w:rFonts w:cstheme="minorHAnsi"/>
              </w:rPr>
            </w:pPr>
          </w:p>
          <w:p w14:paraId="5705D0E7" w14:textId="53B7EA17" w:rsidR="0002150D" w:rsidRPr="00954E04" w:rsidRDefault="0002150D" w:rsidP="000A3577">
            <w:pPr>
              <w:jc w:val="both"/>
              <w:rPr>
                <w:rFonts w:eastAsia="Calibri" w:cstheme="minorHAnsi"/>
                <w:b/>
                <w:bCs/>
              </w:rPr>
            </w:pPr>
            <w:r w:rsidRPr="00954E04">
              <w:rPr>
                <w:rFonts w:cstheme="minorHAnsi"/>
                <w:b/>
              </w:rPr>
              <w:t>Processor</w:t>
            </w:r>
            <w:r w:rsidRPr="00954E04">
              <w:rPr>
                <w:rFonts w:cstheme="minorHAnsi"/>
              </w:rPr>
              <w:t xml:space="preserve"> – </w:t>
            </w:r>
            <w:r w:rsidR="000A3577">
              <w:rPr>
                <w:rFonts w:cstheme="minorHAnsi"/>
              </w:rPr>
              <w:t>TPP and</w:t>
            </w:r>
            <w:r>
              <w:rPr>
                <w:rFonts w:cstheme="minorHAnsi"/>
              </w:rPr>
              <w:t xml:space="preserve"> PCSE</w:t>
            </w:r>
          </w:p>
        </w:tc>
      </w:tr>
      <w:tr w:rsidR="0002150D" w:rsidRPr="00954E04" w14:paraId="27F76C2E" w14:textId="77777777" w:rsidTr="00B657DC">
        <w:tc>
          <w:tcPr>
            <w:tcW w:w="2972" w:type="dxa"/>
          </w:tcPr>
          <w:p w14:paraId="5876E983" w14:textId="77777777" w:rsidR="0002150D" w:rsidRPr="00954E04" w:rsidRDefault="0002150D" w:rsidP="00B657DC">
            <w:pPr>
              <w:rPr>
                <w:rFonts w:eastAsia="Calibri" w:cstheme="minorHAnsi"/>
                <w:bCs/>
              </w:rPr>
            </w:pPr>
            <w:r w:rsidRPr="00954E04">
              <w:rPr>
                <w:rFonts w:eastAsia="Calibri" w:cstheme="minorHAnsi"/>
                <w:bCs/>
              </w:rPr>
              <w:lastRenderedPageBreak/>
              <w:t>Medical reports</w:t>
            </w:r>
            <w:r>
              <w:rPr>
                <w:rFonts w:eastAsia="Calibri" w:cstheme="minorHAnsi"/>
                <w:bCs/>
              </w:rPr>
              <w:t xml:space="preserve"> </w:t>
            </w:r>
          </w:p>
          <w:p w14:paraId="64E93C60" w14:textId="77777777" w:rsidR="0002150D" w:rsidRPr="00954E04" w:rsidRDefault="0002150D" w:rsidP="00B657DC">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62BE1D64"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Your medical record may be shared in order that</w:t>
            </w:r>
            <w:r>
              <w:rPr>
                <w:rFonts w:eastAsia="Calibri" w:cstheme="minorHAnsi"/>
                <w:bCs/>
              </w:rPr>
              <w:t>:</w:t>
            </w:r>
          </w:p>
          <w:p w14:paraId="327A8276" w14:textId="77777777" w:rsidR="0002150D" w:rsidRDefault="0002150D" w:rsidP="00B657DC">
            <w:pPr>
              <w:jc w:val="both"/>
              <w:rPr>
                <w:rFonts w:eastAsia="Calibri" w:cstheme="minorHAnsi"/>
                <w:bCs/>
              </w:rPr>
            </w:pPr>
          </w:p>
          <w:p w14:paraId="20EBA962" w14:textId="77777777" w:rsidR="0002150D" w:rsidRDefault="0002150D" w:rsidP="00B657DC">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0BCDD724" w14:textId="77777777" w:rsidR="0002150D" w:rsidRDefault="0002150D" w:rsidP="00B657DC">
            <w:pPr>
              <w:jc w:val="both"/>
              <w:rPr>
                <w:rFonts w:eastAsia="Calibri" w:cstheme="minorHAnsi"/>
                <w:bCs/>
              </w:rPr>
            </w:pPr>
          </w:p>
          <w:p w14:paraId="72C33EF1" w14:textId="77777777" w:rsidR="0002150D" w:rsidRPr="00954E04" w:rsidRDefault="0002150D" w:rsidP="00B657DC">
            <w:pPr>
              <w:jc w:val="both"/>
              <w:rPr>
                <w:rFonts w:eastAsia="Calibri" w:cstheme="minorHAnsi"/>
                <w:b/>
                <w:bCs/>
              </w:rPr>
            </w:pPr>
            <w:r>
              <w:rPr>
                <w:rFonts w:eastAsia="Calibri" w:cstheme="minorHAnsi"/>
                <w:bCs/>
              </w:rPr>
              <w:t>I</w:t>
            </w:r>
            <w:r w:rsidRPr="00954E04">
              <w:rPr>
                <w:rFonts w:eastAsia="Calibri" w:cstheme="minorHAnsi"/>
                <w:bCs/>
              </w:rPr>
              <w:t xml:space="preserve">nsurance companies seeking a </w:t>
            </w:r>
            <w:proofErr w:type="gramStart"/>
            <w:r w:rsidRPr="00954E04">
              <w:rPr>
                <w:rFonts w:eastAsia="Calibri" w:cstheme="minorHAnsi"/>
                <w:bCs/>
              </w:rPr>
              <w:t>medical report</w:t>
            </w:r>
            <w:r>
              <w:rPr>
                <w:rFonts w:eastAsia="Calibri" w:cstheme="minorHAnsi"/>
                <w:bCs/>
              </w:rPr>
              <w:t>s</w:t>
            </w:r>
            <w:proofErr w:type="gramEnd"/>
            <w:r>
              <w:rPr>
                <w:rFonts w:eastAsia="Calibri" w:cstheme="minorHAnsi"/>
                <w:bCs/>
              </w:rPr>
              <w:t xml:space="preserve"> where you have applied for services offered by then</w:t>
            </w:r>
            <w:r w:rsidRPr="00954E04">
              <w:rPr>
                <w:rFonts w:eastAsia="Calibri" w:cstheme="minorHAnsi"/>
                <w:bCs/>
              </w:rPr>
              <w:t xml:space="preserve"> can have a copy to your medical history for a specific purpose. </w:t>
            </w:r>
          </w:p>
          <w:p w14:paraId="47528C9A" w14:textId="77777777" w:rsidR="0002150D" w:rsidRPr="00954E04" w:rsidRDefault="0002150D" w:rsidP="00B657DC">
            <w:pPr>
              <w:jc w:val="both"/>
              <w:rPr>
                <w:rFonts w:eastAsia="Calibri" w:cstheme="minorHAnsi"/>
                <w:b/>
                <w:bCs/>
              </w:rPr>
            </w:pPr>
          </w:p>
          <w:p w14:paraId="44E8BCE6"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FA38BF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03C3B7F"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1C351A7" w14:textId="77777777" w:rsidR="0002150D" w:rsidRPr="00954E04" w:rsidRDefault="0002150D" w:rsidP="00B657DC">
            <w:pPr>
              <w:jc w:val="both"/>
              <w:rPr>
                <w:rFonts w:eastAsia="Calibri" w:cstheme="minorHAnsi"/>
                <w:b/>
                <w:bCs/>
              </w:rPr>
            </w:pPr>
          </w:p>
          <w:p w14:paraId="0D203755" w14:textId="77777777" w:rsidR="0002150D" w:rsidRPr="00954E04" w:rsidRDefault="0002150D" w:rsidP="00B657DC">
            <w:pPr>
              <w:jc w:val="both"/>
              <w:rPr>
                <w:rFonts w:eastAsia="Calibri" w:cstheme="minorHAnsi"/>
                <w:b/>
                <w:bCs/>
              </w:rPr>
            </w:pPr>
            <w:r w:rsidRPr="00954E04">
              <w:rPr>
                <w:rFonts w:eastAsia="Calibri" w:cstheme="minorHAnsi"/>
                <w:b/>
                <w:bCs/>
              </w:rPr>
              <w:t xml:space="preserve">Processor </w:t>
            </w:r>
            <w:r w:rsidRPr="000C1BEE">
              <w:rPr>
                <w:rFonts w:eastAsia="Calibri" w:cstheme="minorHAnsi"/>
                <w:bCs/>
              </w:rPr>
              <w:t>–</w:t>
            </w:r>
            <w:r w:rsidRPr="00954E04">
              <w:rPr>
                <w:rFonts w:eastAsia="Calibri" w:cstheme="minorHAnsi"/>
                <w:b/>
                <w:bCs/>
              </w:rPr>
              <w:t xml:space="preserve"> </w:t>
            </w:r>
            <w:r>
              <w:rPr>
                <w:rFonts w:eastAsia="Calibri" w:cstheme="minorHAnsi"/>
              </w:rPr>
              <w:t>Solicitors and insurance</w:t>
            </w:r>
            <w:r w:rsidRPr="0099393D">
              <w:rPr>
                <w:rFonts w:eastAsia="Calibri" w:cstheme="minorHAnsi"/>
              </w:rPr>
              <w:t xml:space="preserve"> organisations</w:t>
            </w:r>
          </w:p>
        </w:tc>
      </w:tr>
      <w:tr w:rsidR="0002150D" w:rsidRPr="00954E04" w14:paraId="115A2742" w14:textId="77777777" w:rsidTr="00B657DC">
        <w:tc>
          <w:tcPr>
            <w:tcW w:w="2972" w:type="dxa"/>
          </w:tcPr>
          <w:p w14:paraId="59FDF24E" w14:textId="77777777" w:rsidR="0002150D" w:rsidRDefault="0002150D" w:rsidP="00B657DC">
            <w:pPr>
              <w:rPr>
                <w:rFonts w:eastAsia="Calibri" w:cstheme="minorHAnsi"/>
                <w:bCs/>
              </w:rPr>
            </w:pPr>
            <w:r w:rsidRPr="00954E04">
              <w:rPr>
                <w:rFonts w:eastAsia="Calibri" w:cstheme="minorHAnsi"/>
                <w:bCs/>
              </w:rPr>
              <w:t>Medicines Management Team</w:t>
            </w:r>
          </w:p>
          <w:p w14:paraId="7E45931E" w14:textId="77777777" w:rsidR="0002150D" w:rsidRPr="00954E04" w:rsidRDefault="0002150D" w:rsidP="00B657DC">
            <w:pPr>
              <w:rPr>
                <w:rFonts w:eastAsia="Calibri" w:cstheme="minorHAnsi"/>
                <w:bCs/>
              </w:rPr>
            </w:pPr>
            <w:r>
              <w:rPr>
                <w:rFonts w:eastAsia="Calibri" w:cstheme="minorHAnsi"/>
                <w:bCs/>
              </w:rPr>
              <w:t>Medicines Optimisation</w:t>
            </w:r>
          </w:p>
        </w:tc>
        <w:tc>
          <w:tcPr>
            <w:tcW w:w="6044" w:type="dxa"/>
          </w:tcPr>
          <w:p w14:paraId="4E29DE9B" w14:textId="77777777" w:rsidR="0002150D" w:rsidRPr="00954E04" w:rsidRDefault="0002150D" w:rsidP="00B657DC">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374DD220" w14:textId="77777777" w:rsidR="0002150D" w:rsidRPr="00954E04" w:rsidRDefault="0002150D" w:rsidP="00B657DC">
            <w:pPr>
              <w:jc w:val="both"/>
              <w:rPr>
                <w:rFonts w:eastAsia="Calibri" w:cstheme="minorHAnsi"/>
                <w:bCs/>
              </w:rPr>
            </w:pPr>
          </w:p>
          <w:p w14:paraId="3F82EC18"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CA81FB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8D5CF39"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7BC7CD" w14:textId="77777777" w:rsidR="0002150D" w:rsidRPr="00954E04" w:rsidRDefault="0002150D" w:rsidP="00B657DC">
            <w:pPr>
              <w:jc w:val="both"/>
              <w:rPr>
                <w:rFonts w:eastAsia="Calibri" w:cstheme="minorHAnsi"/>
                <w:bCs/>
              </w:rPr>
            </w:pPr>
          </w:p>
          <w:p w14:paraId="50ACD452" w14:textId="4BD0DC0A" w:rsidR="0002150D" w:rsidRPr="00954E04" w:rsidRDefault="0002150D" w:rsidP="000A3577">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0A3577">
              <w:rPr>
                <w:rFonts w:eastAsia="Calibri" w:cstheme="minorHAnsi"/>
                <w:bCs/>
              </w:rPr>
              <w:t>NHS Sussex ICB</w:t>
            </w:r>
            <w:r w:rsidRPr="00954E04">
              <w:rPr>
                <w:rFonts w:eastAsia="Calibri" w:cstheme="minorHAnsi"/>
                <w:bCs/>
              </w:rPr>
              <w:t xml:space="preserve"> </w:t>
            </w:r>
            <w:r w:rsidR="000A3577">
              <w:rPr>
                <w:rFonts w:eastAsia="Calibri" w:cstheme="minorHAnsi"/>
                <w:bCs/>
              </w:rPr>
              <w:t xml:space="preserve"> </w:t>
            </w:r>
          </w:p>
        </w:tc>
      </w:tr>
      <w:tr w:rsidR="0002150D" w:rsidRPr="00954E04" w14:paraId="116A3415" w14:textId="77777777" w:rsidTr="00B657DC">
        <w:tc>
          <w:tcPr>
            <w:tcW w:w="2972" w:type="dxa"/>
          </w:tcPr>
          <w:p w14:paraId="4AA0BDCE" w14:textId="77777777" w:rsidR="0002150D" w:rsidRPr="00954E04" w:rsidRDefault="0002150D" w:rsidP="00B657DC">
            <w:pPr>
              <w:rPr>
                <w:rFonts w:eastAsia="Calibri" w:cstheme="minorHAnsi"/>
                <w:bCs/>
              </w:rPr>
            </w:pPr>
            <w:r w:rsidRPr="00954E04">
              <w:rPr>
                <w:rFonts w:eastAsia="Calibri" w:cstheme="minorHAnsi"/>
                <w:bCs/>
              </w:rPr>
              <w:t xml:space="preserve">GP Federation </w:t>
            </w:r>
          </w:p>
          <w:p w14:paraId="092F8EDB" w14:textId="77777777" w:rsidR="00364DA7" w:rsidRDefault="00364DA7" w:rsidP="00B657DC">
            <w:pPr>
              <w:rPr>
                <w:rFonts w:eastAsia="Calibri" w:cstheme="minorHAnsi"/>
                <w:bCs/>
              </w:rPr>
            </w:pPr>
            <w:r>
              <w:rPr>
                <w:rFonts w:eastAsia="Calibri" w:cstheme="minorHAnsi"/>
                <w:bCs/>
              </w:rPr>
              <w:t>GP enhanced access hubs</w:t>
            </w:r>
          </w:p>
          <w:p w14:paraId="30FD0924" w14:textId="77777777" w:rsidR="00364DA7" w:rsidRDefault="00364DA7" w:rsidP="00B657DC">
            <w:pPr>
              <w:rPr>
                <w:rFonts w:eastAsia="Calibri" w:cstheme="minorHAnsi"/>
                <w:bCs/>
              </w:rPr>
            </w:pPr>
            <w:r>
              <w:rPr>
                <w:rFonts w:eastAsia="Calibri" w:cstheme="minorHAnsi"/>
                <w:bCs/>
              </w:rPr>
              <w:t>GP refugee and asylum seeker service</w:t>
            </w:r>
          </w:p>
          <w:p w14:paraId="6093BAEC" w14:textId="77777777" w:rsidR="00364DA7" w:rsidRDefault="00364DA7" w:rsidP="00B657DC">
            <w:pPr>
              <w:rPr>
                <w:rFonts w:eastAsia="Calibri" w:cstheme="minorHAnsi"/>
                <w:bCs/>
              </w:rPr>
            </w:pPr>
            <w:r>
              <w:rPr>
                <w:rFonts w:eastAsia="Calibri" w:cstheme="minorHAnsi"/>
                <w:bCs/>
              </w:rPr>
              <w:t>Urgent care at scale</w:t>
            </w:r>
          </w:p>
          <w:p w14:paraId="0B50C51C" w14:textId="77777777" w:rsidR="00364DA7" w:rsidRDefault="00364DA7" w:rsidP="00B657DC">
            <w:pPr>
              <w:rPr>
                <w:rFonts w:eastAsia="Calibri" w:cstheme="minorHAnsi"/>
                <w:bCs/>
              </w:rPr>
            </w:pPr>
            <w:r>
              <w:rPr>
                <w:rFonts w:eastAsia="Calibri" w:cstheme="minorHAnsi"/>
                <w:bCs/>
              </w:rPr>
              <w:t>CVD Prevention</w:t>
            </w:r>
          </w:p>
          <w:p w14:paraId="411B38BB" w14:textId="4DD1F92B" w:rsidR="0002150D" w:rsidRPr="000A3577" w:rsidRDefault="0002150D" w:rsidP="00B657DC">
            <w:pPr>
              <w:rPr>
                <w:rFonts w:eastAsia="Calibri" w:cstheme="minorHAnsi"/>
                <w:bCs/>
              </w:rPr>
            </w:pPr>
            <w:r w:rsidRPr="000A3577">
              <w:rPr>
                <w:rFonts w:eastAsia="Calibri" w:cstheme="minorHAnsi"/>
                <w:bCs/>
              </w:rPr>
              <w:t>GP Extended Access</w:t>
            </w:r>
          </w:p>
          <w:p w14:paraId="4C5C3B4B" w14:textId="77777777" w:rsidR="0002150D" w:rsidRPr="000A3577" w:rsidRDefault="0002150D" w:rsidP="00B657DC">
            <w:pPr>
              <w:rPr>
                <w:rFonts w:eastAsia="Calibri" w:cstheme="minorHAnsi"/>
                <w:bCs/>
              </w:rPr>
            </w:pPr>
            <w:r w:rsidRPr="000A3577">
              <w:rPr>
                <w:rFonts w:eastAsia="Calibri" w:cstheme="minorHAnsi"/>
                <w:bCs/>
              </w:rPr>
              <w:t>Video consultations</w:t>
            </w:r>
          </w:p>
          <w:p w14:paraId="095B9287" w14:textId="77777777" w:rsidR="0002150D" w:rsidRDefault="0002150D" w:rsidP="00B657DC">
            <w:pPr>
              <w:rPr>
                <w:rFonts w:eastAsia="Calibri" w:cstheme="minorHAnsi"/>
                <w:bCs/>
              </w:rPr>
            </w:pPr>
            <w:r w:rsidRPr="000A3577">
              <w:rPr>
                <w:rFonts w:eastAsia="Calibri" w:cstheme="minorHAnsi"/>
                <w:bCs/>
              </w:rPr>
              <w:t>Minor injuries services</w:t>
            </w:r>
          </w:p>
          <w:p w14:paraId="1910F633" w14:textId="77777777" w:rsidR="0002150D" w:rsidRPr="00954E04" w:rsidRDefault="0002150D" w:rsidP="00B657DC">
            <w:pPr>
              <w:rPr>
                <w:rFonts w:eastAsia="Calibri" w:cstheme="minorHAnsi"/>
                <w:bCs/>
              </w:rPr>
            </w:pPr>
          </w:p>
        </w:tc>
        <w:tc>
          <w:tcPr>
            <w:tcW w:w="6044" w:type="dxa"/>
          </w:tcPr>
          <w:p w14:paraId="3AC1BBFF" w14:textId="7389011C"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Your medical</w:t>
            </w:r>
            <w:r w:rsidR="000A3577">
              <w:rPr>
                <w:rFonts w:eastAsia="Calibri" w:cstheme="minorHAnsi"/>
                <w:bCs/>
              </w:rPr>
              <w:t xml:space="preserve"> record will be shared with the Alliance for Better Care (ABC) </w:t>
            </w:r>
            <w:r w:rsidRPr="00954E04">
              <w:rPr>
                <w:rFonts w:eastAsia="Calibri" w:cstheme="minorHAnsi"/>
                <w:bCs/>
              </w:rPr>
              <w:t>in order that they can provide direct care services to the patient population. This could be in the form of video consultations, Minor injuries clinics, GP extended access clinics</w:t>
            </w:r>
            <w:r>
              <w:rPr>
                <w:rFonts w:eastAsia="Calibri" w:cstheme="minorHAnsi"/>
                <w:bCs/>
              </w:rPr>
              <w:t>. The Federation will be acting on behalf of the GP practice.</w:t>
            </w:r>
          </w:p>
          <w:p w14:paraId="35560BB1" w14:textId="77777777" w:rsidR="0002150D" w:rsidRPr="00954E04" w:rsidRDefault="0002150D" w:rsidP="00B657DC">
            <w:pPr>
              <w:jc w:val="both"/>
              <w:rPr>
                <w:rFonts w:eastAsia="Calibri" w:cstheme="minorHAnsi"/>
                <w:bCs/>
              </w:rPr>
            </w:pPr>
          </w:p>
          <w:p w14:paraId="410B47EA"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8D2A1D7"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3979A08"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9FD1873" w14:textId="77777777" w:rsidR="0002150D" w:rsidRPr="00954E04" w:rsidRDefault="0002150D" w:rsidP="00B657DC">
            <w:pPr>
              <w:jc w:val="both"/>
              <w:rPr>
                <w:rFonts w:eastAsia="Calibri" w:cstheme="minorHAnsi"/>
                <w:bCs/>
              </w:rPr>
            </w:pPr>
          </w:p>
          <w:p w14:paraId="1D9FAADA" w14:textId="3D134DA1" w:rsidR="0002150D" w:rsidRPr="00954E04" w:rsidRDefault="0002150D" w:rsidP="000A3577">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0A3577">
              <w:rPr>
                <w:rFonts w:eastAsia="Calibri" w:cstheme="minorHAnsi"/>
                <w:bCs/>
              </w:rPr>
              <w:t>Alliance for Better Care (ABC)</w:t>
            </w:r>
          </w:p>
        </w:tc>
      </w:tr>
      <w:tr w:rsidR="0002150D" w:rsidRPr="00954E04" w14:paraId="2E1A47CB" w14:textId="77777777" w:rsidTr="00B657DC">
        <w:tc>
          <w:tcPr>
            <w:tcW w:w="2972" w:type="dxa"/>
          </w:tcPr>
          <w:p w14:paraId="325CB6A9" w14:textId="77777777" w:rsidR="0002150D" w:rsidRPr="00954E04" w:rsidRDefault="0002150D" w:rsidP="00B657DC">
            <w:pPr>
              <w:rPr>
                <w:rFonts w:eastAsia="Calibri" w:cstheme="minorHAnsi"/>
                <w:bCs/>
              </w:rPr>
            </w:pPr>
            <w:r w:rsidRPr="00954E04">
              <w:rPr>
                <w:rFonts w:eastAsia="Calibri" w:cstheme="minorHAnsi"/>
                <w:bCs/>
              </w:rPr>
              <w:lastRenderedPageBreak/>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29D8519B" w14:textId="6F422529" w:rsidR="0002150D" w:rsidRPr="00954E04"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Pr="00954E04">
              <w:rPr>
                <w:rFonts w:eastAsia="Calibri" w:cstheme="minorHAnsi"/>
                <w:bCs/>
              </w:rPr>
              <w:t xml:space="preserve">Your medical record will be shared with the </w:t>
            </w:r>
            <w:r w:rsidR="000A3577">
              <w:rPr>
                <w:rFonts w:eastAsia="Calibri" w:cstheme="minorHAnsi"/>
                <w:bCs/>
              </w:rPr>
              <w:t xml:space="preserve">practices within our Primary Care Network (PCN) </w:t>
            </w:r>
            <w:r w:rsidRPr="00954E04">
              <w:rPr>
                <w:rFonts w:eastAsia="Calibri" w:cstheme="minorHAnsi"/>
                <w:bCs/>
              </w:rPr>
              <w:t xml:space="preserve">in order that they can provide direct care services to the patient population. </w:t>
            </w:r>
          </w:p>
          <w:p w14:paraId="6ABF6379" w14:textId="77777777" w:rsidR="0002150D" w:rsidRPr="00954E04" w:rsidRDefault="0002150D" w:rsidP="00B657DC">
            <w:pPr>
              <w:jc w:val="both"/>
              <w:rPr>
                <w:rFonts w:eastAsia="Calibri" w:cstheme="minorHAnsi"/>
                <w:bCs/>
              </w:rPr>
            </w:pPr>
          </w:p>
          <w:p w14:paraId="4B5813B0"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F83503"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916610C"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A95E299" w14:textId="77777777" w:rsidR="0002150D" w:rsidRPr="00954E04" w:rsidRDefault="0002150D" w:rsidP="00B657DC">
            <w:pPr>
              <w:jc w:val="both"/>
              <w:rPr>
                <w:rFonts w:eastAsia="Calibri" w:cstheme="minorHAnsi"/>
                <w:bCs/>
              </w:rPr>
            </w:pPr>
          </w:p>
          <w:p w14:paraId="4322EE3C" w14:textId="7C77545E" w:rsidR="0002150D" w:rsidRPr="00954E04" w:rsidRDefault="0002150D" w:rsidP="000A3577">
            <w:pPr>
              <w:jc w:val="both"/>
              <w:rPr>
                <w:rFonts w:eastAsia="Calibri" w:cstheme="minorHAnsi"/>
                <w:b/>
                <w:bCs/>
              </w:rPr>
            </w:pPr>
            <w:r w:rsidRPr="00954E04">
              <w:rPr>
                <w:rFonts w:eastAsia="Calibri" w:cstheme="minorHAnsi"/>
                <w:b/>
                <w:bCs/>
              </w:rPr>
              <w:t>Processor</w:t>
            </w:r>
            <w:r w:rsidR="000A3577">
              <w:rPr>
                <w:rFonts w:eastAsia="Calibri" w:cstheme="minorHAnsi"/>
                <w:bCs/>
              </w:rPr>
              <w:t xml:space="preserve"> – Courtyard Surgery (Horsham), The </w:t>
            </w:r>
            <w:proofErr w:type="spellStart"/>
            <w:r w:rsidR="000A3577">
              <w:rPr>
                <w:rFonts w:eastAsia="Calibri" w:cstheme="minorHAnsi"/>
                <w:bCs/>
              </w:rPr>
              <w:t>Cowfold</w:t>
            </w:r>
            <w:proofErr w:type="spellEnd"/>
            <w:r w:rsidR="000A3577">
              <w:rPr>
                <w:rFonts w:eastAsia="Calibri" w:cstheme="minorHAnsi"/>
                <w:bCs/>
              </w:rPr>
              <w:t xml:space="preserve"> Medical Group (</w:t>
            </w:r>
            <w:proofErr w:type="spellStart"/>
            <w:r w:rsidR="000A3577">
              <w:rPr>
                <w:rFonts w:eastAsia="Calibri" w:cstheme="minorHAnsi"/>
                <w:bCs/>
              </w:rPr>
              <w:t>Cowfold</w:t>
            </w:r>
            <w:proofErr w:type="spellEnd"/>
            <w:r w:rsidR="000A3577">
              <w:rPr>
                <w:rFonts w:eastAsia="Calibri" w:cstheme="minorHAnsi"/>
                <w:bCs/>
              </w:rPr>
              <w:t>) and The Village Surgery (Southwater)</w:t>
            </w:r>
          </w:p>
        </w:tc>
      </w:tr>
      <w:tr w:rsidR="0002150D" w:rsidRPr="00954E04" w14:paraId="36C7BF40" w14:textId="77777777" w:rsidTr="00B657DC">
        <w:tc>
          <w:tcPr>
            <w:tcW w:w="2972" w:type="dxa"/>
          </w:tcPr>
          <w:p w14:paraId="414101F9" w14:textId="77777777" w:rsidR="0002150D" w:rsidRPr="00954E04" w:rsidRDefault="0002150D" w:rsidP="00B657DC">
            <w:pPr>
              <w:rPr>
                <w:rFonts w:eastAsia="Calibri" w:cstheme="minorHAnsi"/>
                <w:bCs/>
              </w:rPr>
            </w:pPr>
            <w:r w:rsidRPr="00954E04">
              <w:rPr>
                <w:rFonts w:eastAsia="Calibri" w:cstheme="minorHAnsi"/>
                <w:bCs/>
              </w:rPr>
              <w:t>Smoking cessation</w:t>
            </w:r>
          </w:p>
        </w:tc>
        <w:tc>
          <w:tcPr>
            <w:tcW w:w="6044" w:type="dxa"/>
          </w:tcPr>
          <w:p w14:paraId="75F59561" w14:textId="5BE282D9" w:rsidR="0002150D" w:rsidRDefault="0002150D" w:rsidP="00B657DC">
            <w:pPr>
              <w:jc w:val="both"/>
              <w:rPr>
                <w:rFonts w:eastAsia="Calibri" w:cstheme="minorHAnsi"/>
                <w:bCs/>
              </w:rPr>
            </w:pPr>
            <w:r w:rsidRPr="00954E04">
              <w:rPr>
                <w:rFonts w:eastAsia="Calibri" w:cstheme="minorHAnsi"/>
                <w:b/>
                <w:bCs/>
              </w:rPr>
              <w:t xml:space="preserve">Purpose </w:t>
            </w:r>
            <w:r w:rsidRPr="000C1BEE">
              <w:rPr>
                <w:rFonts w:eastAsia="Calibri" w:cstheme="minorHAnsi"/>
                <w:bCs/>
              </w:rPr>
              <w:t>–</w:t>
            </w:r>
            <w:r w:rsidRPr="00954E04">
              <w:rPr>
                <w:rFonts w:eastAsia="Calibri" w:cstheme="minorHAnsi"/>
                <w:b/>
                <w:bCs/>
              </w:rPr>
              <w:t xml:space="preserve"> </w:t>
            </w:r>
            <w:r w:rsidR="00592233">
              <w:rPr>
                <w:rFonts w:eastAsia="Calibri" w:cstheme="minorHAnsi"/>
                <w:bCs/>
              </w:rPr>
              <w:t>P</w:t>
            </w:r>
            <w:r w:rsidRPr="00954E04">
              <w:rPr>
                <w:rFonts w:eastAsia="Calibri" w:cstheme="minorHAnsi"/>
                <w:bCs/>
              </w:rPr>
              <w:t xml:space="preserve">ersonal information is shared </w:t>
            </w:r>
            <w:proofErr w:type="gramStart"/>
            <w:r w:rsidRPr="00954E04">
              <w:rPr>
                <w:rFonts w:eastAsia="Calibri" w:cstheme="minorHAnsi"/>
                <w:bCs/>
              </w:rPr>
              <w:t>in order for</w:t>
            </w:r>
            <w:proofErr w:type="gramEnd"/>
            <w:r w:rsidRPr="00954E04">
              <w:rPr>
                <w:rFonts w:eastAsia="Calibri" w:cstheme="minorHAnsi"/>
                <w:bCs/>
              </w:rPr>
              <w:t xml:space="preserve"> the smoking cessation service to be provided.</w:t>
            </w:r>
          </w:p>
          <w:p w14:paraId="6970A7F7" w14:textId="77777777" w:rsidR="0002150D" w:rsidRDefault="0002150D" w:rsidP="00B657DC">
            <w:pPr>
              <w:jc w:val="both"/>
              <w:rPr>
                <w:rFonts w:eastAsia="Calibri" w:cstheme="minorHAnsi"/>
                <w:b/>
                <w:bCs/>
              </w:rPr>
            </w:pPr>
          </w:p>
          <w:p w14:paraId="21E8A724" w14:textId="77777777" w:rsidR="0002150D" w:rsidRPr="000C1122" w:rsidRDefault="0002150D" w:rsidP="00B657DC">
            <w:pPr>
              <w:jc w:val="both"/>
              <w:rPr>
                <w:rFonts w:eastAsia="Calibri" w:cstheme="minorHAnsi"/>
              </w:rPr>
            </w:pPr>
            <w:r w:rsidRPr="000C1122">
              <w:rPr>
                <w:rFonts w:eastAsia="Calibri" w:cstheme="minorHAnsi"/>
              </w:rPr>
              <w:t>Only those patients who wish to be party to this service will have their data shared</w:t>
            </w:r>
            <w:r>
              <w:rPr>
                <w:rFonts w:eastAsia="Calibri" w:cstheme="minorHAnsi"/>
              </w:rPr>
              <w:t xml:space="preserve"> </w:t>
            </w:r>
          </w:p>
          <w:p w14:paraId="7560E5F1" w14:textId="77777777" w:rsidR="0002150D" w:rsidRPr="00954E04" w:rsidRDefault="0002150D" w:rsidP="00B657DC">
            <w:pPr>
              <w:jc w:val="both"/>
              <w:rPr>
                <w:rFonts w:eastAsia="Calibri" w:cstheme="minorHAnsi"/>
                <w:b/>
                <w:bCs/>
              </w:rPr>
            </w:pPr>
          </w:p>
          <w:p w14:paraId="216254E6" w14:textId="72553612"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r w:rsidR="00592233">
              <w:rPr>
                <w:rFonts w:ascii="Calibri" w:hAnsi="Calibri" w:cs="Calibri"/>
              </w:rPr>
              <w:t>Consent</w:t>
            </w:r>
          </w:p>
          <w:p w14:paraId="545FC941"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9B8AA50"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C6AA7E3" w14:textId="77777777" w:rsidR="0002150D" w:rsidRPr="00954E04" w:rsidRDefault="0002150D" w:rsidP="00B657DC">
            <w:pPr>
              <w:jc w:val="both"/>
              <w:rPr>
                <w:rFonts w:eastAsia="Calibri" w:cstheme="minorHAnsi"/>
                <w:b/>
                <w:bCs/>
              </w:rPr>
            </w:pPr>
          </w:p>
          <w:p w14:paraId="62B78DCC" w14:textId="50C79E6C" w:rsidR="0002150D" w:rsidRPr="00954E04" w:rsidRDefault="0002150D" w:rsidP="00592233">
            <w:pPr>
              <w:jc w:val="both"/>
              <w:rPr>
                <w:rFonts w:eastAsia="Calibri" w:cstheme="minorHAnsi"/>
                <w:bCs/>
              </w:rPr>
            </w:pPr>
            <w:r w:rsidRPr="00954E04">
              <w:rPr>
                <w:rFonts w:eastAsia="Calibri" w:cstheme="minorHAnsi"/>
                <w:b/>
                <w:bCs/>
              </w:rPr>
              <w:t xml:space="preserve">Processor </w:t>
            </w:r>
            <w:r w:rsidRPr="000C1BEE">
              <w:rPr>
                <w:rFonts w:eastAsia="Calibri" w:cstheme="minorHAnsi"/>
                <w:bCs/>
              </w:rPr>
              <w:t xml:space="preserve">– </w:t>
            </w:r>
            <w:r w:rsidR="00592233">
              <w:rPr>
                <w:rFonts w:eastAsia="Calibri" w:cstheme="minorHAnsi"/>
                <w:bCs/>
              </w:rPr>
              <w:t>Horsham Wellbeing Hub</w:t>
            </w:r>
          </w:p>
        </w:tc>
      </w:tr>
      <w:tr w:rsidR="0002150D" w:rsidRPr="00954E04" w14:paraId="1804CD56" w14:textId="77777777" w:rsidTr="00B657DC">
        <w:tc>
          <w:tcPr>
            <w:tcW w:w="2972" w:type="dxa"/>
          </w:tcPr>
          <w:p w14:paraId="2800C28F" w14:textId="77777777" w:rsidR="0002150D" w:rsidRPr="00954E04" w:rsidRDefault="0002150D" w:rsidP="00B657DC">
            <w:pPr>
              <w:rPr>
                <w:rFonts w:eastAsia="Calibri" w:cstheme="minorHAnsi"/>
                <w:bCs/>
              </w:rPr>
            </w:pPr>
            <w:r w:rsidRPr="00954E04">
              <w:rPr>
                <w:rFonts w:eastAsia="Calibri" w:cstheme="minorHAnsi"/>
                <w:bCs/>
              </w:rPr>
              <w:t>Social Prescribers</w:t>
            </w:r>
          </w:p>
        </w:tc>
        <w:tc>
          <w:tcPr>
            <w:tcW w:w="6044" w:type="dxa"/>
          </w:tcPr>
          <w:p w14:paraId="4034A64A" w14:textId="77777777" w:rsidR="0002150D" w:rsidRDefault="0002150D" w:rsidP="00B657DC">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3EDC4385" w14:textId="77777777" w:rsidR="0002150D" w:rsidRPr="00954E04" w:rsidRDefault="0002150D" w:rsidP="00B657DC">
            <w:pPr>
              <w:rPr>
                <w:rFonts w:eastAsia="Calibri" w:cstheme="minorHAnsi"/>
                <w:bCs/>
              </w:rPr>
            </w:pPr>
          </w:p>
          <w:p w14:paraId="2317089B" w14:textId="77777777" w:rsidR="0002150D" w:rsidRPr="000C1122" w:rsidRDefault="0002150D" w:rsidP="00B657DC">
            <w:pPr>
              <w:jc w:val="both"/>
              <w:rPr>
                <w:rFonts w:eastAsia="Calibri" w:cstheme="minorHAnsi"/>
              </w:rPr>
            </w:pPr>
            <w:r w:rsidRPr="000C1122">
              <w:rPr>
                <w:rFonts w:eastAsia="Calibri" w:cstheme="minorHAnsi"/>
              </w:rPr>
              <w:t>Only those patients who wish to be party to this service will have their data shared</w:t>
            </w:r>
          </w:p>
          <w:p w14:paraId="45B1DA21" w14:textId="77777777" w:rsidR="0002150D" w:rsidRPr="00954E04" w:rsidRDefault="0002150D" w:rsidP="00B657DC">
            <w:pPr>
              <w:rPr>
                <w:rFonts w:eastAsia="Calibri" w:cstheme="minorHAnsi"/>
                <w:bCs/>
              </w:rPr>
            </w:pPr>
          </w:p>
          <w:p w14:paraId="530A0A31"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335CA5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1A09C4A"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9988233" w14:textId="77777777" w:rsidR="0002150D" w:rsidRPr="00954E04" w:rsidRDefault="0002150D" w:rsidP="00B657DC">
            <w:pPr>
              <w:rPr>
                <w:rFonts w:eastAsia="Calibri" w:cstheme="minorHAnsi"/>
                <w:bCs/>
              </w:rPr>
            </w:pPr>
          </w:p>
          <w:p w14:paraId="3AC7A4A9" w14:textId="11917BAD" w:rsidR="0002150D" w:rsidRPr="00954E04" w:rsidRDefault="00592233" w:rsidP="003C11E5">
            <w:pPr>
              <w:rPr>
                <w:rFonts w:eastAsia="Calibri" w:cstheme="minorHAnsi"/>
                <w:b/>
                <w:bCs/>
              </w:rPr>
            </w:pPr>
            <w:r>
              <w:rPr>
                <w:rFonts w:eastAsia="Calibri" w:cstheme="minorHAnsi"/>
                <w:b/>
                <w:bCs/>
              </w:rPr>
              <w:t xml:space="preserve">Processor </w:t>
            </w:r>
            <w:r>
              <w:rPr>
                <w:rFonts w:eastAsia="Calibri" w:cstheme="minorHAnsi"/>
                <w:bCs/>
              </w:rPr>
              <w:t>–</w:t>
            </w:r>
            <w:r w:rsidRPr="00592233">
              <w:rPr>
                <w:rFonts w:eastAsia="Calibri" w:cstheme="minorHAnsi"/>
                <w:bCs/>
              </w:rPr>
              <w:t xml:space="preserve"> </w:t>
            </w:r>
            <w:r w:rsidR="003C11E5">
              <w:rPr>
                <w:rFonts w:eastAsia="Calibri" w:cstheme="minorHAnsi"/>
                <w:bCs/>
              </w:rPr>
              <w:t xml:space="preserve">Care Coordinators </w:t>
            </w:r>
            <w:r>
              <w:rPr>
                <w:rFonts w:eastAsia="Calibri" w:cstheme="minorHAnsi"/>
                <w:bCs/>
              </w:rPr>
              <w:t xml:space="preserve">within our Primary Care Network (PCN): Courtyard Surgery (Horsham), The </w:t>
            </w:r>
            <w:proofErr w:type="spellStart"/>
            <w:r>
              <w:rPr>
                <w:rFonts w:eastAsia="Calibri" w:cstheme="minorHAnsi"/>
                <w:bCs/>
              </w:rPr>
              <w:t>Cowfold</w:t>
            </w:r>
            <w:proofErr w:type="spellEnd"/>
            <w:r>
              <w:rPr>
                <w:rFonts w:eastAsia="Calibri" w:cstheme="minorHAnsi"/>
                <w:bCs/>
              </w:rPr>
              <w:t xml:space="preserve"> Medical Group (</w:t>
            </w:r>
            <w:proofErr w:type="spellStart"/>
            <w:r>
              <w:rPr>
                <w:rFonts w:eastAsia="Calibri" w:cstheme="minorHAnsi"/>
                <w:bCs/>
              </w:rPr>
              <w:t>Cowfold</w:t>
            </w:r>
            <w:proofErr w:type="spellEnd"/>
            <w:r>
              <w:rPr>
                <w:rFonts w:eastAsia="Calibri" w:cstheme="minorHAnsi"/>
                <w:bCs/>
              </w:rPr>
              <w:t>) and The Village Surgery (Southwater)</w:t>
            </w:r>
          </w:p>
        </w:tc>
      </w:tr>
      <w:tr w:rsidR="0002150D" w:rsidRPr="00954E04" w14:paraId="4453D414" w14:textId="77777777" w:rsidTr="00B657DC">
        <w:tc>
          <w:tcPr>
            <w:tcW w:w="2972" w:type="dxa"/>
          </w:tcPr>
          <w:p w14:paraId="0B4627A0" w14:textId="77777777" w:rsidR="0002150D" w:rsidRPr="00954E04" w:rsidRDefault="0002150D" w:rsidP="00B657DC">
            <w:pPr>
              <w:rPr>
                <w:rFonts w:eastAsia="Calibri" w:cstheme="minorHAnsi"/>
                <w:bCs/>
              </w:rPr>
            </w:pPr>
            <w:r w:rsidRPr="00954E04">
              <w:rPr>
                <w:rFonts w:eastAsia="Calibri" w:cstheme="minorHAnsi"/>
                <w:bCs/>
              </w:rPr>
              <w:t>Police</w:t>
            </w:r>
          </w:p>
        </w:tc>
        <w:tc>
          <w:tcPr>
            <w:tcW w:w="6044" w:type="dxa"/>
          </w:tcPr>
          <w:p w14:paraId="1D6ACE43" w14:textId="77777777" w:rsidR="0002150D" w:rsidRDefault="0002150D" w:rsidP="00B657DC">
            <w:pPr>
              <w:jc w:val="both"/>
              <w:rPr>
                <w:rFonts w:eastAsia="Calibri" w:cstheme="minorHAnsi"/>
                <w:bCs/>
              </w:rPr>
            </w:pPr>
            <w:r w:rsidRPr="00954E04">
              <w:rPr>
                <w:rFonts w:eastAsia="Calibri" w:cstheme="minorHAnsi"/>
                <w:b/>
                <w:bCs/>
              </w:rPr>
              <w:t xml:space="preserve">Purpose </w:t>
            </w:r>
            <w:r w:rsidRPr="00747E5F">
              <w:rPr>
                <w:rFonts w:eastAsia="Calibri" w:cstheme="minorHAnsi"/>
                <w:bCs/>
              </w:rPr>
              <w:t>–</w:t>
            </w:r>
            <w:r w:rsidRPr="00954E04">
              <w:rPr>
                <w:rFonts w:eastAsia="Calibri" w:cstheme="minorHAnsi"/>
                <w:b/>
                <w:bCs/>
              </w:rPr>
              <w:t xml:space="preserve">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2577AF77" w14:textId="77777777" w:rsidR="0002150D" w:rsidRDefault="0002150D" w:rsidP="00B657DC">
            <w:pPr>
              <w:jc w:val="both"/>
              <w:rPr>
                <w:rFonts w:eastAsia="Calibri" w:cstheme="minorHAnsi"/>
                <w:bCs/>
              </w:rPr>
            </w:pPr>
          </w:p>
          <w:p w14:paraId="7B933AE0" w14:textId="77777777" w:rsidR="0002150D" w:rsidRDefault="0002150D" w:rsidP="00B657DC">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xml:space="preserve">. This could be but not limited to, DS 2, Court </w:t>
            </w:r>
            <w:r>
              <w:rPr>
                <w:rFonts w:eastAsia="Calibri" w:cstheme="minorHAnsi"/>
              </w:rPr>
              <w:lastRenderedPageBreak/>
              <w:t>order, s137, the prevention and detection of a crime. Or where the information is necessary to protect a person or community.</w:t>
            </w:r>
          </w:p>
          <w:p w14:paraId="5A468AA0" w14:textId="77777777" w:rsidR="0002150D" w:rsidRDefault="0002150D" w:rsidP="00B657DC">
            <w:pPr>
              <w:jc w:val="both"/>
              <w:rPr>
                <w:rFonts w:eastAsia="Calibri" w:cstheme="minorHAnsi"/>
              </w:rPr>
            </w:pPr>
          </w:p>
          <w:p w14:paraId="5F4101A7" w14:textId="77777777" w:rsidR="0002150D" w:rsidRDefault="0002150D" w:rsidP="00B657DC">
            <w:pPr>
              <w:jc w:val="both"/>
              <w:rPr>
                <w:rFonts w:eastAsia="Calibri" w:cstheme="minorHAnsi"/>
              </w:rPr>
            </w:pPr>
            <w:r w:rsidRPr="00954E04">
              <w:rPr>
                <w:rFonts w:eastAsia="Calibri" w:cstheme="minorHAnsi"/>
                <w:b/>
                <w:bCs/>
              </w:rPr>
              <w:t xml:space="preserve">Legal Basis </w:t>
            </w:r>
            <w:r w:rsidRPr="00747E5F">
              <w:rPr>
                <w:rFonts w:eastAsia="Calibri" w:cstheme="minorHAnsi"/>
                <w:bCs/>
              </w:rPr>
              <w:t>–</w:t>
            </w:r>
            <w:r w:rsidRPr="00954E04">
              <w:rPr>
                <w:rFonts w:eastAsia="Calibri" w:cstheme="minorHAnsi"/>
                <w:b/>
                <w:bCs/>
              </w:rPr>
              <w:t xml:space="preserve">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5BE9423A" w14:textId="77777777" w:rsidR="0002150D" w:rsidRDefault="0002150D" w:rsidP="0002150D">
            <w:pPr>
              <w:pStyle w:val="ListParagraph"/>
              <w:numPr>
                <w:ilvl w:val="0"/>
                <w:numId w:val="25"/>
              </w:numPr>
              <w:jc w:val="both"/>
              <w:rPr>
                <w:rFonts w:eastAsia="Calibri" w:cstheme="minorHAnsi"/>
              </w:rPr>
            </w:pPr>
            <w:r>
              <w:rPr>
                <w:rFonts w:eastAsia="Calibri" w:cstheme="minorHAnsi"/>
              </w:rPr>
              <w:t>Article 6(1)(c) – to comply with a legal obligation; and</w:t>
            </w:r>
          </w:p>
          <w:p w14:paraId="1E9E8DC1" w14:textId="77777777" w:rsidR="0002150D" w:rsidRDefault="0002150D" w:rsidP="0002150D">
            <w:pPr>
              <w:pStyle w:val="ListParagraph"/>
              <w:numPr>
                <w:ilvl w:val="0"/>
                <w:numId w:val="25"/>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43B0E10E" w14:textId="77777777" w:rsidR="0002150D" w:rsidRPr="00374DFC" w:rsidRDefault="0002150D" w:rsidP="00B657DC">
            <w:pPr>
              <w:pStyle w:val="ListParagraph"/>
              <w:jc w:val="both"/>
              <w:rPr>
                <w:rFonts w:eastAsia="Calibri" w:cstheme="minorHAnsi"/>
              </w:rPr>
            </w:pPr>
          </w:p>
          <w:p w14:paraId="73B6BBE9" w14:textId="77777777" w:rsidR="0002150D" w:rsidRPr="00954E04" w:rsidRDefault="0002150D" w:rsidP="00B657DC">
            <w:pPr>
              <w:jc w:val="both"/>
              <w:rPr>
                <w:rFonts w:eastAsia="Calibri" w:cstheme="minorHAnsi"/>
                <w:b/>
                <w:bCs/>
              </w:rPr>
            </w:pPr>
            <w:r w:rsidRPr="00954E04">
              <w:rPr>
                <w:rFonts w:eastAsia="Calibri" w:cstheme="minorHAnsi"/>
                <w:b/>
                <w:bCs/>
              </w:rPr>
              <w:t xml:space="preserve">Processor </w:t>
            </w:r>
            <w:r w:rsidRPr="00747E5F">
              <w:rPr>
                <w:rFonts w:eastAsia="Calibri" w:cstheme="minorHAnsi"/>
                <w:bCs/>
              </w:rPr>
              <w:t>–</w:t>
            </w:r>
            <w:r w:rsidRPr="00954E04">
              <w:rPr>
                <w:rFonts w:eastAsia="Calibri" w:cstheme="minorHAnsi"/>
                <w:b/>
                <w:bCs/>
              </w:rPr>
              <w:t xml:space="preserve"> </w:t>
            </w:r>
            <w:r w:rsidRPr="00954E04">
              <w:rPr>
                <w:rFonts w:eastAsia="Calibri" w:cstheme="minorHAnsi"/>
                <w:bCs/>
              </w:rPr>
              <w:t>Police Constabulary</w:t>
            </w:r>
          </w:p>
        </w:tc>
      </w:tr>
      <w:tr w:rsidR="0002150D" w:rsidRPr="00954E04" w14:paraId="72D5F0AD" w14:textId="77777777" w:rsidTr="00B657DC">
        <w:tc>
          <w:tcPr>
            <w:tcW w:w="2972" w:type="dxa"/>
          </w:tcPr>
          <w:p w14:paraId="5EFBD59C" w14:textId="77777777" w:rsidR="0002150D" w:rsidRDefault="0002150D" w:rsidP="00B657DC">
            <w:pPr>
              <w:rPr>
                <w:rFonts w:eastAsia="Calibri" w:cstheme="minorHAnsi"/>
                <w:bCs/>
              </w:rPr>
            </w:pPr>
            <w:r w:rsidRPr="00954E04">
              <w:rPr>
                <w:rFonts w:eastAsia="Calibri" w:cstheme="minorHAnsi"/>
                <w:bCs/>
              </w:rPr>
              <w:lastRenderedPageBreak/>
              <w:t>Coroner</w:t>
            </w:r>
          </w:p>
          <w:p w14:paraId="7E3EB369" w14:textId="77777777" w:rsidR="0002150D" w:rsidRPr="00954E04" w:rsidRDefault="0002150D" w:rsidP="00B657DC">
            <w:pPr>
              <w:rPr>
                <w:rFonts w:eastAsia="Calibri" w:cstheme="minorHAnsi"/>
                <w:bCs/>
              </w:rPr>
            </w:pPr>
          </w:p>
        </w:tc>
        <w:tc>
          <w:tcPr>
            <w:tcW w:w="6044" w:type="dxa"/>
          </w:tcPr>
          <w:p w14:paraId="4675B902"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w:t>
            </w:r>
            <w:r w:rsidRPr="00747E5F">
              <w:rPr>
                <w:rFonts w:eastAsia="Calibri" w:cstheme="minorHAnsi"/>
                <w:bCs/>
              </w:rPr>
              <w:t>–</w:t>
            </w:r>
            <w:r w:rsidRPr="00954E04">
              <w:rPr>
                <w:rFonts w:eastAsia="Calibri" w:cstheme="minorHAnsi"/>
                <w:b/>
                <w:bCs/>
              </w:rPr>
              <w:t xml:space="preserve">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2D4750ED" w14:textId="77777777" w:rsidR="0002150D" w:rsidRPr="00954E04" w:rsidRDefault="0002150D" w:rsidP="00B657DC">
            <w:pPr>
              <w:jc w:val="both"/>
              <w:rPr>
                <w:rFonts w:eastAsia="Calibri" w:cstheme="minorHAnsi"/>
                <w:b/>
                <w:bCs/>
              </w:rPr>
            </w:pPr>
          </w:p>
          <w:p w14:paraId="23F86DB7" w14:textId="77777777" w:rsidR="0002150D" w:rsidRPr="00954E04" w:rsidRDefault="0002150D" w:rsidP="00B657DC">
            <w:pPr>
              <w:jc w:val="both"/>
              <w:rPr>
                <w:rFonts w:eastAsia="Calibri" w:cstheme="minorHAnsi"/>
                <w:b/>
                <w:bCs/>
              </w:rPr>
            </w:pPr>
            <w:r w:rsidRPr="00954E04">
              <w:rPr>
                <w:rFonts w:eastAsia="Calibri" w:cstheme="minorHAnsi"/>
                <w:b/>
                <w:bCs/>
              </w:rPr>
              <w:t xml:space="preserve">Legal Basis </w:t>
            </w:r>
            <w:r w:rsidRPr="00747E5F">
              <w:rPr>
                <w:rFonts w:eastAsia="Calibri" w:cstheme="minorHAnsi"/>
                <w:bCs/>
              </w:rPr>
              <w:t>–</w:t>
            </w:r>
            <w:r w:rsidRPr="00954E04">
              <w:rPr>
                <w:rFonts w:eastAsia="Calibri" w:cstheme="minorHAnsi"/>
                <w:b/>
                <w:bCs/>
              </w:rPr>
              <w:t xml:space="preserve"> </w:t>
            </w:r>
            <w:r w:rsidRPr="00D11933">
              <w:rPr>
                <w:rFonts w:eastAsia="Calibri" w:cstheme="minorHAnsi"/>
              </w:rPr>
              <w:t xml:space="preserve">UK </w:t>
            </w:r>
            <w:r>
              <w:rPr>
                <w:rFonts w:eastAsia="Calibri" w:cstheme="minorHAnsi"/>
                <w:bCs/>
              </w:rPr>
              <w:t>GDPR Article 6(1)(c) - to comply with a legal obligation and article 9(2)(h) health data</w:t>
            </w:r>
          </w:p>
          <w:p w14:paraId="0C95C240" w14:textId="77777777" w:rsidR="0002150D" w:rsidRPr="00954E04" w:rsidRDefault="0002150D" w:rsidP="00B657DC">
            <w:pPr>
              <w:jc w:val="both"/>
              <w:rPr>
                <w:rFonts w:eastAsia="Calibri" w:cstheme="minorHAnsi"/>
                <w:b/>
                <w:bCs/>
              </w:rPr>
            </w:pPr>
          </w:p>
          <w:p w14:paraId="6849D0A3" w14:textId="77777777" w:rsidR="0002150D" w:rsidRPr="00954E04" w:rsidRDefault="0002150D" w:rsidP="00B657DC">
            <w:pPr>
              <w:jc w:val="both"/>
              <w:rPr>
                <w:rFonts w:eastAsia="Calibri" w:cstheme="minorHAnsi"/>
                <w:b/>
                <w:bCs/>
              </w:rPr>
            </w:pPr>
            <w:r w:rsidRPr="00954E04">
              <w:rPr>
                <w:rFonts w:eastAsia="Calibri" w:cstheme="minorHAnsi"/>
                <w:b/>
                <w:bCs/>
              </w:rPr>
              <w:t xml:space="preserve">Processor </w:t>
            </w:r>
            <w:r w:rsidRPr="00747E5F">
              <w:rPr>
                <w:rFonts w:eastAsia="Calibri" w:cstheme="minorHAnsi"/>
                <w:bCs/>
              </w:rPr>
              <w:t>–</w:t>
            </w:r>
            <w:r w:rsidRPr="00954E04">
              <w:rPr>
                <w:rFonts w:eastAsia="Calibri" w:cstheme="minorHAnsi"/>
                <w:b/>
                <w:bCs/>
              </w:rPr>
              <w:t xml:space="preserve"> </w:t>
            </w:r>
            <w:r w:rsidRPr="00954E04">
              <w:rPr>
                <w:rFonts w:eastAsia="Calibri" w:cstheme="minorHAnsi"/>
                <w:bCs/>
              </w:rPr>
              <w:t>The Coroner</w:t>
            </w:r>
          </w:p>
        </w:tc>
      </w:tr>
      <w:tr w:rsidR="0002150D" w:rsidRPr="00954E04" w14:paraId="3E6BB7FE" w14:textId="77777777" w:rsidTr="00B657DC">
        <w:tc>
          <w:tcPr>
            <w:tcW w:w="2972" w:type="dxa"/>
          </w:tcPr>
          <w:p w14:paraId="147F1988" w14:textId="4D910E1F" w:rsidR="0002150D" w:rsidRPr="00B8082F" w:rsidRDefault="0002150D" w:rsidP="00592233">
            <w:pPr>
              <w:rPr>
                <w:rFonts w:eastAsia="Calibri" w:cstheme="minorHAnsi"/>
                <w:bCs/>
                <w:highlight w:val="red"/>
              </w:rPr>
            </w:pPr>
            <w:r w:rsidRPr="00B8082F">
              <w:rPr>
                <w:bCs/>
              </w:rPr>
              <w:t>Medical Examiner Service</w:t>
            </w:r>
            <w:r w:rsidR="00592233" w:rsidRPr="00B8082F">
              <w:rPr>
                <w:bCs/>
              </w:rPr>
              <w:t xml:space="preserve"> </w:t>
            </w:r>
            <w:r w:rsidRPr="00B8082F">
              <w:rPr>
                <w:bCs/>
              </w:rPr>
              <w:t xml:space="preserve">– </w:t>
            </w:r>
            <w:r w:rsidR="00592233" w:rsidRPr="00B8082F">
              <w:rPr>
                <w:bCs/>
              </w:rPr>
              <w:t>NHS Sussex ICB</w:t>
            </w:r>
          </w:p>
        </w:tc>
        <w:tc>
          <w:tcPr>
            <w:tcW w:w="6044" w:type="dxa"/>
          </w:tcPr>
          <w:p w14:paraId="6B033378" w14:textId="4969C110" w:rsidR="0002150D" w:rsidRDefault="0002150D" w:rsidP="00B657DC">
            <w:pPr>
              <w:pStyle w:val="Default"/>
              <w:jc w:val="both"/>
              <w:rPr>
                <w:color w:val="auto"/>
                <w:sz w:val="22"/>
                <w:szCs w:val="22"/>
              </w:rPr>
            </w:pPr>
            <w:r>
              <w:rPr>
                <w:b/>
                <w:bCs/>
                <w:color w:val="auto"/>
              </w:rPr>
              <w:t>Purpose</w:t>
            </w:r>
            <w:r w:rsidR="003C11E5">
              <w:rPr>
                <w:color w:val="auto"/>
              </w:rPr>
              <w:t xml:space="preserve"> </w:t>
            </w:r>
            <w:r w:rsidR="003C11E5" w:rsidRPr="003C11E5">
              <w:rPr>
                <w:rFonts w:eastAsia="Calibri" w:cstheme="minorHAnsi"/>
                <w:bCs/>
              </w:rPr>
              <w:t>–</w:t>
            </w:r>
            <w:r w:rsidR="003C11E5" w:rsidRPr="00954E04">
              <w:rPr>
                <w:rFonts w:eastAsia="Calibri" w:cstheme="minorHAnsi"/>
                <w:b/>
                <w:bCs/>
              </w:rPr>
              <w:t xml:space="preserve"> </w:t>
            </w:r>
            <w:r>
              <w:rPr>
                <w:color w:val="auto"/>
                <w:sz w:val="22"/>
                <w:szCs w:val="22"/>
              </w:rPr>
              <w:t xml:space="preserve">Medical records associated with deceased patients are outside scope of the UK GDPR. However, next of kin details are within the scope of the UK GDPR. We will share specified deceased patient records and next of kin details with the Medical Examiners within </w:t>
            </w:r>
            <w:r w:rsidR="00592233">
              <w:rPr>
                <w:color w:val="auto"/>
                <w:sz w:val="22"/>
                <w:szCs w:val="22"/>
              </w:rPr>
              <w:t>NHS Sussex ICB</w:t>
            </w:r>
            <w:r w:rsidRPr="00592233">
              <w:rPr>
                <w:color w:val="auto"/>
                <w:sz w:val="22"/>
                <w:szCs w:val="22"/>
              </w:rPr>
              <w:t>.</w:t>
            </w:r>
            <w:r>
              <w:rPr>
                <w:color w:val="auto"/>
                <w:sz w:val="22"/>
                <w:szCs w:val="22"/>
              </w:rPr>
              <w:t xml:space="preserve"> </w:t>
            </w:r>
          </w:p>
          <w:p w14:paraId="74DA8438" w14:textId="77777777" w:rsidR="0002150D" w:rsidRDefault="0002150D" w:rsidP="00B657DC">
            <w:pPr>
              <w:pStyle w:val="NoSpacing"/>
              <w:jc w:val="both"/>
              <w:rPr>
                <w:sz w:val="20"/>
                <w:szCs w:val="24"/>
              </w:rPr>
            </w:pPr>
          </w:p>
          <w:p w14:paraId="7E0F3B78" w14:textId="77777777" w:rsidR="0002150D" w:rsidRPr="00747E5F" w:rsidRDefault="0002150D" w:rsidP="00B657DC">
            <w:pPr>
              <w:pStyle w:val="NoSpacing"/>
              <w:jc w:val="both"/>
            </w:pPr>
          </w:p>
          <w:p w14:paraId="296976C9" w14:textId="504A31D8" w:rsidR="0002150D" w:rsidRPr="00747E5F" w:rsidRDefault="0002150D" w:rsidP="00B657DC">
            <w:pPr>
              <w:pStyle w:val="Sign-offdetails"/>
              <w:spacing w:before="120" w:after="120"/>
              <w:ind w:right="283"/>
              <w:jc w:val="both"/>
              <w:rPr>
                <w:rFonts w:ascii="Calibri" w:hAnsi="Calibri" w:cs="Calibri"/>
                <w:b/>
                <w:color w:val="auto"/>
                <w:sz w:val="22"/>
                <w:szCs w:val="22"/>
                <w:lang w:eastAsia="en-GB"/>
              </w:rPr>
            </w:pPr>
            <w:r w:rsidRPr="00747E5F">
              <w:rPr>
                <w:b/>
                <w:bCs/>
                <w:color w:val="auto"/>
                <w:sz w:val="22"/>
                <w:szCs w:val="22"/>
              </w:rPr>
              <w:t>Legal Basis</w:t>
            </w:r>
            <w:r w:rsidR="00747E5F">
              <w:rPr>
                <w:b/>
                <w:color w:val="auto"/>
                <w:sz w:val="22"/>
                <w:szCs w:val="22"/>
              </w:rPr>
              <w:t xml:space="preserve"> </w:t>
            </w:r>
            <w:r w:rsidR="00747E5F" w:rsidRPr="00747E5F">
              <w:rPr>
                <w:color w:val="auto"/>
                <w:sz w:val="22"/>
                <w:szCs w:val="22"/>
              </w:rPr>
              <w:t xml:space="preserve">– </w:t>
            </w:r>
          </w:p>
          <w:p w14:paraId="4DFED12A" w14:textId="77777777" w:rsidR="0002150D" w:rsidRDefault="0002150D" w:rsidP="00B657DC">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43AB116C" w14:textId="77777777" w:rsidR="0002150D" w:rsidRDefault="0002150D" w:rsidP="00B657DC">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4C83BEC" w14:textId="77777777" w:rsidR="0002150D" w:rsidRDefault="0002150D" w:rsidP="00B657DC">
            <w:pPr>
              <w:pStyle w:val="NoSpacing"/>
              <w:jc w:val="both"/>
              <w:rPr>
                <w:sz w:val="20"/>
              </w:rPr>
            </w:pPr>
          </w:p>
          <w:p w14:paraId="60AF7E7C" w14:textId="77777777" w:rsidR="0002150D" w:rsidRDefault="0002150D" w:rsidP="00B657DC">
            <w:pPr>
              <w:pStyle w:val="NoSpacing"/>
              <w:jc w:val="both"/>
            </w:pPr>
          </w:p>
          <w:p w14:paraId="47944C43" w14:textId="178E6B65" w:rsidR="0002150D" w:rsidRDefault="0002150D" w:rsidP="00B657DC">
            <w:pPr>
              <w:pStyle w:val="NoSpacing"/>
              <w:jc w:val="both"/>
              <w:rPr>
                <w:rFonts w:ascii="Calibri" w:hAnsi="Calibri" w:cs="Calibri"/>
              </w:rPr>
            </w:pPr>
            <w:r>
              <w:rPr>
                <w:b/>
                <w:bCs/>
              </w:rPr>
              <w:t>Processor</w:t>
            </w:r>
            <w:r w:rsidR="00747E5F">
              <w:t xml:space="preserve"> – </w:t>
            </w:r>
            <w:r w:rsidRPr="0068088A">
              <w:rPr>
                <w:lang w:eastAsia="en-GB"/>
              </w:rPr>
              <w:t>Medical Examiners service</w:t>
            </w:r>
            <w:r>
              <w:rPr>
                <w:rStyle w:val="textcorrect"/>
              </w:rPr>
              <w:t xml:space="preserve"> – </w:t>
            </w:r>
            <w:r w:rsidR="00592233">
              <w:t>NHS Sussex ICB</w:t>
            </w:r>
          </w:p>
          <w:p w14:paraId="1F3E91CA" w14:textId="77777777" w:rsidR="0002150D" w:rsidRPr="00954E04" w:rsidRDefault="0002150D" w:rsidP="00B657DC">
            <w:pPr>
              <w:jc w:val="both"/>
              <w:rPr>
                <w:rFonts w:eastAsia="Calibri" w:cstheme="minorHAnsi"/>
                <w:b/>
                <w:bCs/>
              </w:rPr>
            </w:pPr>
          </w:p>
        </w:tc>
      </w:tr>
      <w:tr w:rsidR="0002150D" w:rsidRPr="00954E04" w14:paraId="4FC523D8" w14:textId="77777777" w:rsidTr="00B657DC">
        <w:tc>
          <w:tcPr>
            <w:tcW w:w="2972" w:type="dxa"/>
          </w:tcPr>
          <w:p w14:paraId="457E5B4C" w14:textId="77777777" w:rsidR="0002150D" w:rsidRPr="00592233" w:rsidRDefault="0002150D" w:rsidP="00B657DC">
            <w:pPr>
              <w:rPr>
                <w:rFonts w:eastAsia="Calibri" w:cstheme="minorHAnsi"/>
                <w:bCs/>
              </w:rPr>
            </w:pPr>
            <w:r w:rsidRPr="00592233">
              <w:rPr>
                <w:rFonts w:eastAsia="Calibri" w:cstheme="minorHAnsi"/>
                <w:bCs/>
              </w:rPr>
              <w:t>Non-commissioned, private healthcare providers (e.g. BUPA, Virgin Care, etc.)</w:t>
            </w:r>
          </w:p>
        </w:tc>
        <w:tc>
          <w:tcPr>
            <w:tcW w:w="6044" w:type="dxa"/>
          </w:tcPr>
          <w:p w14:paraId="1B814C27"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4A5329F7" w14:textId="77777777" w:rsidR="0002150D" w:rsidRPr="00954E04" w:rsidRDefault="0002150D" w:rsidP="00B657DC">
            <w:pPr>
              <w:jc w:val="both"/>
              <w:rPr>
                <w:rFonts w:eastAsia="Calibri" w:cstheme="minorHAnsi"/>
                <w:b/>
                <w:bCs/>
              </w:rPr>
            </w:pPr>
          </w:p>
          <w:p w14:paraId="737DD29A" w14:textId="77777777" w:rsidR="0002150D" w:rsidRPr="00954E04" w:rsidRDefault="0002150D" w:rsidP="00B657DC">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 xml:space="preserve">Articles 6(1)(a) and 9(2)(a) </w:t>
            </w:r>
            <w:r w:rsidRPr="00954E04">
              <w:rPr>
                <w:rFonts w:eastAsia="Calibri" w:cstheme="minorHAnsi"/>
                <w:bCs/>
              </w:rPr>
              <w:t>Consented and under contract between the patient and the provider</w:t>
            </w:r>
          </w:p>
          <w:p w14:paraId="3D055109" w14:textId="77777777" w:rsidR="0002150D" w:rsidRPr="00954E04" w:rsidRDefault="0002150D" w:rsidP="00B657DC">
            <w:pPr>
              <w:jc w:val="both"/>
              <w:rPr>
                <w:rFonts w:eastAsia="Calibri" w:cstheme="minorHAnsi"/>
                <w:bCs/>
              </w:rPr>
            </w:pPr>
          </w:p>
          <w:p w14:paraId="1002A01D" w14:textId="61D6894F" w:rsidR="0002150D" w:rsidRPr="00954E04" w:rsidRDefault="00592233" w:rsidP="00B657DC">
            <w:pPr>
              <w:jc w:val="both"/>
              <w:rPr>
                <w:rFonts w:eastAsia="Calibri" w:cstheme="minorHAnsi"/>
                <w:b/>
                <w:bCs/>
              </w:rPr>
            </w:pPr>
            <w:r>
              <w:rPr>
                <w:rFonts w:eastAsia="Calibri" w:cstheme="minorHAnsi"/>
                <w:b/>
                <w:bCs/>
              </w:rPr>
              <w:t>Processor</w:t>
            </w:r>
            <w:r w:rsidR="0002150D" w:rsidRPr="00954E04">
              <w:rPr>
                <w:rFonts w:eastAsia="Calibri" w:cstheme="minorHAnsi"/>
                <w:bCs/>
              </w:rPr>
              <w:t xml:space="preserve"> </w:t>
            </w:r>
            <w:r w:rsidR="002D2EC3">
              <w:rPr>
                <w:rFonts w:eastAsia="Calibri" w:cstheme="minorHAnsi"/>
                <w:bCs/>
              </w:rPr>
              <w:t>–</w:t>
            </w:r>
            <w:r w:rsidR="0002150D" w:rsidRPr="00954E04">
              <w:rPr>
                <w:rFonts w:eastAsia="Calibri" w:cstheme="minorHAnsi"/>
                <w:bCs/>
              </w:rPr>
              <w:t xml:space="preserve"> </w:t>
            </w:r>
            <w:r w:rsidR="002D2EC3">
              <w:rPr>
                <w:rFonts w:eastAsia="Calibri" w:cstheme="minorHAnsi"/>
                <w:bCs/>
              </w:rPr>
              <w:t>Organisations with whom information is shared</w:t>
            </w:r>
          </w:p>
        </w:tc>
      </w:tr>
      <w:tr w:rsidR="0002150D" w:rsidRPr="00954E04" w14:paraId="04F5B85A" w14:textId="77777777" w:rsidTr="00B657DC">
        <w:tc>
          <w:tcPr>
            <w:tcW w:w="2972" w:type="dxa"/>
          </w:tcPr>
          <w:p w14:paraId="58FCEEDB" w14:textId="77777777" w:rsidR="0002150D" w:rsidRPr="00954E04" w:rsidRDefault="0002150D" w:rsidP="00B657DC">
            <w:pPr>
              <w:rPr>
                <w:rFonts w:eastAsia="Calibri" w:cstheme="minorHAnsi"/>
                <w:bCs/>
              </w:rPr>
            </w:pPr>
            <w:r>
              <w:rPr>
                <w:rFonts w:eastAsia="Calibri" w:cstheme="minorHAnsi"/>
                <w:bCs/>
              </w:rPr>
              <w:t xml:space="preserve">Messaging </w:t>
            </w:r>
            <w:r w:rsidRPr="00954E04">
              <w:rPr>
                <w:rFonts w:eastAsia="Calibri" w:cstheme="minorHAnsi"/>
                <w:bCs/>
              </w:rPr>
              <w:t>Service</w:t>
            </w:r>
          </w:p>
          <w:p w14:paraId="7A643C25" w14:textId="77777777" w:rsidR="0002150D" w:rsidRPr="00954E04" w:rsidRDefault="0002150D" w:rsidP="00B657DC">
            <w:pPr>
              <w:rPr>
                <w:rFonts w:eastAsia="Calibri" w:cstheme="minorHAnsi"/>
                <w:bCs/>
              </w:rPr>
            </w:pPr>
          </w:p>
        </w:tc>
        <w:tc>
          <w:tcPr>
            <w:tcW w:w="6044" w:type="dxa"/>
          </w:tcPr>
          <w:p w14:paraId="7264498E" w14:textId="77777777" w:rsidR="0002150D" w:rsidRPr="00954E04" w:rsidRDefault="0002150D" w:rsidP="00B657DC">
            <w:pPr>
              <w:jc w:val="both"/>
              <w:rPr>
                <w:rFonts w:eastAsia="Calibri" w:cstheme="minorHAnsi"/>
                <w:b/>
                <w:bCs/>
              </w:rPr>
            </w:pPr>
            <w:r w:rsidRPr="00954E04">
              <w:rPr>
                <w:rFonts w:eastAsia="Calibri" w:cstheme="minorHAnsi"/>
                <w:b/>
                <w:bCs/>
              </w:rPr>
              <w:t xml:space="preserve">Purpose </w:t>
            </w:r>
            <w:r w:rsidRPr="00747E5F">
              <w:rPr>
                <w:rFonts w:eastAsia="Calibri" w:cstheme="minorHAnsi"/>
                <w:bCs/>
              </w:rPr>
              <w:t xml:space="preserve">–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campaign messages related to specific patients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0C66BF01" w14:textId="77777777" w:rsidR="0002150D" w:rsidRPr="00954E04" w:rsidRDefault="0002150D" w:rsidP="00B657DC">
            <w:pPr>
              <w:jc w:val="both"/>
              <w:rPr>
                <w:rFonts w:eastAsia="Calibri" w:cstheme="minorHAnsi"/>
                <w:b/>
                <w:bCs/>
              </w:rPr>
            </w:pPr>
          </w:p>
          <w:p w14:paraId="5CBA4AED"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1D93D76"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3617D021"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A9849FE" w14:textId="77777777" w:rsidR="0002150D" w:rsidRPr="00767AE0" w:rsidRDefault="0002150D" w:rsidP="00B657DC">
            <w:pPr>
              <w:pStyle w:val="ListParagraph"/>
              <w:jc w:val="both"/>
              <w:rPr>
                <w:rFonts w:eastAsia="Calibri" w:cstheme="minorHAnsi"/>
              </w:rPr>
            </w:pPr>
          </w:p>
          <w:p w14:paraId="4F5B8477" w14:textId="661BFA4B" w:rsidR="0002150D" w:rsidRPr="00954E04" w:rsidRDefault="00747E5F" w:rsidP="00747E5F">
            <w:pPr>
              <w:jc w:val="both"/>
              <w:rPr>
                <w:rFonts w:eastAsia="Calibri" w:cstheme="minorHAnsi"/>
                <w:b/>
                <w:bCs/>
              </w:rPr>
            </w:pPr>
            <w:r>
              <w:rPr>
                <w:rFonts w:eastAsia="Calibri" w:cstheme="minorHAnsi"/>
                <w:b/>
                <w:bCs/>
              </w:rPr>
              <w:t xml:space="preserve">Provider  </w:t>
            </w:r>
            <w:r w:rsidRPr="007D0FB5">
              <w:rPr>
                <w:rFonts w:ascii="Calibri" w:hAnsi="Calibri" w:cs="Calibri"/>
              </w:rPr>
              <w:t xml:space="preserve">– </w:t>
            </w:r>
            <w:r w:rsidR="002D2EC3" w:rsidRPr="002D2EC3">
              <w:rPr>
                <w:rFonts w:eastAsia="Calibri" w:cstheme="minorHAnsi"/>
                <w:bCs/>
              </w:rPr>
              <w:t xml:space="preserve">TPP, </w:t>
            </w:r>
            <w:r w:rsidR="00B125CE">
              <w:rPr>
                <w:rFonts w:eastAsia="Calibri" w:cstheme="minorHAnsi"/>
                <w:bCs/>
              </w:rPr>
              <w:t>ai4GP</w:t>
            </w:r>
          </w:p>
        </w:tc>
      </w:tr>
      <w:tr w:rsidR="0002150D" w:rsidRPr="00954E04" w14:paraId="20D2949D" w14:textId="77777777" w:rsidTr="00B657DC">
        <w:tc>
          <w:tcPr>
            <w:tcW w:w="2972" w:type="dxa"/>
            <w:hideMark/>
          </w:tcPr>
          <w:p w14:paraId="61AE167B" w14:textId="77777777" w:rsidR="0002150D" w:rsidRPr="00954E04" w:rsidRDefault="0002150D" w:rsidP="00B657DC">
            <w:pPr>
              <w:rPr>
                <w:rFonts w:eastAsia="Calibri" w:cstheme="minorHAnsi"/>
                <w:bCs/>
              </w:rPr>
            </w:pPr>
            <w:r w:rsidRPr="00954E04">
              <w:rPr>
                <w:rFonts w:eastAsia="Calibri" w:cstheme="minorHAnsi"/>
                <w:bCs/>
              </w:rPr>
              <w:lastRenderedPageBreak/>
              <w:t>Remote consultation</w:t>
            </w:r>
          </w:p>
          <w:p w14:paraId="6EA158F4" w14:textId="77777777" w:rsidR="0002150D" w:rsidRPr="00954E04" w:rsidRDefault="0002150D" w:rsidP="00B657DC">
            <w:pPr>
              <w:rPr>
                <w:rFonts w:eastAsia="Calibri" w:cstheme="minorHAnsi"/>
                <w:bCs/>
              </w:rPr>
            </w:pPr>
            <w:r w:rsidRPr="00954E04">
              <w:rPr>
                <w:rFonts w:eastAsia="Calibri" w:cstheme="minorHAnsi"/>
                <w:bCs/>
              </w:rPr>
              <w:t>Including – Video Consultation</w:t>
            </w:r>
          </w:p>
          <w:p w14:paraId="3EDE748A" w14:textId="77777777" w:rsidR="0002150D" w:rsidRPr="00954E04" w:rsidRDefault="0002150D" w:rsidP="00B657DC">
            <w:pPr>
              <w:rPr>
                <w:rFonts w:ascii="Calibri" w:eastAsia="Calibri" w:hAnsi="Calibri" w:cstheme="minorHAnsi"/>
                <w:bCs/>
              </w:rPr>
            </w:pPr>
            <w:r w:rsidRPr="00954E04">
              <w:rPr>
                <w:rFonts w:eastAsia="Calibri" w:cstheme="minorHAnsi"/>
                <w:bCs/>
              </w:rPr>
              <w:t>Clinical photography</w:t>
            </w:r>
          </w:p>
        </w:tc>
        <w:tc>
          <w:tcPr>
            <w:tcW w:w="6044" w:type="dxa"/>
          </w:tcPr>
          <w:p w14:paraId="77299B2F" w14:textId="1E3056C0" w:rsidR="0002150D" w:rsidRPr="00954E04" w:rsidRDefault="0002150D" w:rsidP="00B657DC">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w:t>
            </w:r>
            <w:r w:rsidR="008E1691">
              <w:rPr>
                <w:rFonts w:eastAsia="Calibri" w:cstheme="minorHAnsi"/>
                <w:bCs/>
              </w:rPr>
              <w:t>der to provide the patient with</w:t>
            </w:r>
            <w:r w:rsidRPr="00954E04">
              <w:rPr>
                <w:rFonts w:eastAsia="Calibri" w:cstheme="minorHAnsi"/>
                <w:bCs/>
              </w:rPr>
              <w:t xml:space="preserve"> medical advice.</w:t>
            </w:r>
          </w:p>
          <w:p w14:paraId="12335E1A" w14:textId="77777777" w:rsidR="0002150D" w:rsidRPr="00954E04" w:rsidRDefault="0002150D" w:rsidP="00B657DC">
            <w:pPr>
              <w:jc w:val="both"/>
              <w:rPr>
                <w:rFonts w:eastAsia="Calibri" w:cstheme="minorHAnsi"/>
                <w:b/>
                <w:bCs/>
              </w:rPr>
            </w:pPr>
          </w:p>
          <w:p w14:paraId="57ADC105"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FD2B1C9"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0FB451D"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2971BE4" w14:textId="77777777" w:rsidR="0002150D" w:rsidRPr="00954E04" w:rsidRDefault="0002150D" w:rsidP="00B657DC">
            <w:pPr>
              <w:jc w:val="both"/>
              <w:rPr>
                <w:rFonts w:eastAsia="Calibri" w:cstheme="minorHAnsi"/>
                <w:bCs/>
              </w:rPr>
            </w:pPr>
          </w:p>
          <w:p w14:paraId="4A15AFB4" w14:textId="068BC257" w:rsidR="0002150D" w:rsidRPr="00954E04" w:rsidRDefault="0002150D" w:rsidP="00B657DC">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008E1691">
              <w:rPr>
                <w:rFonts w:eastAsia="Calibri" w:cstheme="minorHAnsi"/>
                <w:bCs/>
              </w:rPr>
              <w:t xml:space="preserve"> consent or, if lacking capacity, their legal guardian’s consent.</w:t>
            </w:r>
          </w:p>
          <w:p w14:paraId="3D0256DF" w14:textId="77777777" w:rsidR="0002150D" w:rsidRPr="00954E04" w:rsidRDefault="0002150D" w:rsidP="00B657DC">
            <w:pPr>
              <w:jc w:val="both"/>
              <w:rPr>
                <w:rFonts w:eastAsia="Calibri" w:cstheme="minorHAnsi"/>
                <w:b/>
                <w:bCs/>
              </w:rPr>
            </w:pPr>
          </w:p>
          <w:p w14:paraId="1DCB719F" w14:textId="11764027" w:rsidR="0002150D" w:rsidRPr="00954E04" w:rsidRDefault="0002150D" w:rsidP="007C217F">
            <w:pPr>
              <w:jc w:val="both"/>
              <w:rPr>
                <w:rFonts w:ascii="Calibri" w:eastAsia="Calibri" w:hAnsi="Calibri" w:cstheme="minorHAnsi"/>
                <w:bCs/>
              </w:rPr>
            </w:pPr>
            <w:r w:rsidRPr="00954E04">
              <w:rPr>
                <w:rFonts w:eastAsia="Calibri" w:cstheme="minorHAnsi"/>
                <w:b/>
                <w:bCs/>
              </w:rPr>
              <w:t xml:space="preserve">Processor </w:t>
            </w:r>
            <w:r w:rsidRPr="000C1BEE">
              <w:rPr>
                <w:rFonts w:eastAsia="Calibri" w:cstheme="minorHAnsi"/>
                <w:bCs/>
              </w:rPr>
              <w:t>–</w:t>
            </w:r>
            <w:r w:rsidR="007C217F" w:rsidRPr="000C1BEE">
              <w:rPr>
                <w:rFonts w:eastAsia="Calibri" w:cstheme="minorHAnsi"/>
                <w:bCs/>
              </w:rPr>
              <w:t xml:space="preserve"> </w:t>
            </w:r>
            <w:r w:rsidR="00B125CE">
              <w:rPr>
                <w:rFonts w:eastAsia="Calibri" w:cstheme="minorHAnsi"/>
                <w:bCs/>
              </w:rPr>
              <w:t>e-Consult</w:t>
            </w:r>
          </w:p>
        </w:tc>
      </w:tr>
      <w:tr w:rsidR="0002150D" w:rsidRPr="00954E04" w14:paraId="11A1CCB6" w14:textId="77777777" w:rsidTr="00B657DC">
        <w:tc>
          <w:tcPr>
            <w:tcW w:w="2972" w:type="dxa"/>
          </w:tcPr>
          <w:p w14:paraId="499C192F" w14:textId="77777777" w:rsidR="0002150D" w:rsidRPr="00954E04" w:rsidRDefault="0002150D" w:rsidP="00B657DC">
            <w:pPr>
              <w:rPr>
                <w:rFonts w:eastAsia="Calibri" w:cstheme="minorHAnsi"/>
                <w:bCs/>
              </w:rPr>
            </w:pPr>
            <w:r w:rsidRPr="00954E04">
              <w:rPr>
                <w:rFonts w:eastAsia="Calibri" w:cstheme="minorHAnsi"/>
                <w:bCs/>
              </w:rPr>
              <w:t>MDT meetings</w:t>
            </w:r>
          </w:p>
        </w:tc>
        <w:tc>
          <w:tcPr>
            <w:tcW w:w="6044" w:type="dxa"/>
          </w:tcPr>
          <w:p w14:paraId="047F0B3A" w14:textId="77777777" w:rsidR="0002150D" w:rsidRDefault="0002150D" w:rsidP="00B657DC">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 xml:space="preserve">For some </w:t>
            </w:r>
            <w:proofErr w:type="gramStart"/>
            <w:r>
              <w:rPr>
                <w:rFonts w:cstheme="minorHAnsi"/>
                <w:shd w:val="clear" w:color="auto" w:fill="FFFFFF"/>
              </w:rPr>
              <w:t>long term</w:t>
            </w:r>
            <w:proofErr w:type="gramEnd"/>
            <w:r>
              <w:rPr>
                <w:rFonts w:cstheme="minorHAnsi"/>
                <w:shd w:val="clear" w:color="auto" w:fill="FFFFFF"/>
              </w:rPr>
              <w:t xml:space="preserve">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18DE59CF" w14:textId="77777777" w:rsidR="0002150D" w:rsidRDefault="0002150D" w:rsidP="00B657DC">
            <w:pPr>
              <w:pStyle w:val="NoSpacing"/>
              <w:jc w:val="both"/>
              <w:rPr>
                <w:rFonts w:cstheme="minorHAnsi"/>
                <w:shd w:val="clear" w:color="auto" w:fill="FFFFFF"/>
              </w:rPr>
            </w:pPr>
          </w:p>
          <w:p w14:paraId="25281458"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DA14C03"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FEDD2F9"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1C38A06" w14:textId="77777777" w:rsidR="0002150D" w:rsidRPr="00954E04" w:rsidRDefault="0002150D" w:rsidP="00B657DC">
            <w:pPr>
              <w:jc w:val="both"/>
              <w:rPr>
                <w:rFonts w:eastAsia="Calibri" w:cstheme="minorHAnsi"/>
                <w:b/>
                <w:bCs/>
              </w:rPr>
            </w:pPr>
          </w:p>
          <w:p w14:paraId="2592F3DB" w14:textId="78A0203A" w:rsidR="0002150D" w:rsidRPr="00954E04" w:rsidRDefault="0002150D" w:rsidP="00B657DC">
            <w:pPr>
              <w:jc w:val="both"/>
              <w:rPr>
                <w:rFonts w:eastAsia="Calibri" w:cstheme="minorHAnsi"/>
                <w:b/>
                <w:bCs/>
              </w:rPr>
            </w:pPr>
            <w:r w:rsidRPr="00954E04">
              <w:rPr>
                <w:rFonts w:eastAsia="Calibri" w:cstheme="minorHAnsi"/>
                <w:b/>
                <w:bCs/>
              </w:rPr>
              <w:t xml:space="preserve">Processor – </w:t>
            </w:r>
            <w:r w:rsidR="00B8082F">
              <w:rPr>
                <w:rFonts w:eastAsia="Calibri" w:cstheme="minorHAnsi"/>
              </w:rPr>
              <w:t>O</w:t>
            </w:r>
            <w:r w:rsidRPr="00B8082F">
              <w:rPr>
                <w:rFonts w:eastAsia="Calibri" w:cstheme="minorHAnsi"/>
              </w:rPr>
              <w:t>rganisations with whom information is shared</w:t>
            </w:r>
          </w:p>
        </w:tc>
      </w:tr>
      <w:tr w:rsidR="0002150D" w:rsidRPr="00954E04" w14:paraId="1AA71927" w14:textId="77777777" w:rsidTr="00B657DC">
        <w:tc>
          <w:tcPr>
            <w:tcW w:w="2972" w:type="dxa"/>
          </w:tcPr>
          <w:p w14:paraId="073725C8" w14:textId="77777777" w:rsidR="0002150D" w:rsidRPr="00954E04" w:rsidRDefault="0002150D" w:rsidP="00B657DC">
            <w:r w:rsidRPr="00954E04">
              <w:t>General Practice Extraction Service (GPES)</w:t>
            </w:r>
          </w:p>
          <w:p w14:paraId="69B11DF4" w14:textId="77777777" w:rsidR="0002150D" w:rsidRPr="00954E04" w:rsidRDefault="0002150D" w:rsidP="0002150D">
            <w:pPr>
              <w:numPr>
                <w:ilvl w:val="0"/>
                <w:numId w:val="23"/>
              </w:numPr>
              <w:contextualSpacing/>
            </w:pPr>
            <w:r w:rsidRPr="00954E04">
              <w:t>At risk patients data collection Version 3</w:t>
            </w:r>
          </w:p>
          <w:p w14:paraId="4AD7119A" w14:textId="77777777" w:rsidR="0002150D" w:rsidRPr="00954E04" w:rsidRDefault="0002150D" w:rsidP="0002150D">
            <w:pPr>
              <w:numPr>
                <w:ilvl w:val="0"/>
                <w:numId w:val="23"/>
              </w:numPr>
              <w:contextualSpacing/>
            </w:pPr>
            <w:r w:rsidRPr="00954E04">
              <w:t>CVDPREVENT Audit</w:t>
            </w:r>
          </w:p>
          <w:p w14:paraId="37CB135E" w14:textId="77777777" w:rsidR="0002150D" w:rsidRPr="00954E04" w:rsidRDefault="0002150D" w:rsidP="0002150D">
            <w:pPr>
              <w:numPr>
                <w:ilvl w:val="0"/>
                <w:numId w:val="23"/>
              </w:numPr>
              <w:contextualSpacing/>
            </w:pPr>
            <w:r w:rsidRPr="00954E04">
              <w:t>Physical Health Checks for people with Severe Mental Illness</w:t>
            </w:r>
          </w:p>
        </w:tc>
        <w:tc>
          <w:tcPr>
            <w:tcW w:w="6044" w:type="dxa"/>
          </w:tcPr>
          <w:p w14:paraId="04B2CF80" w14:textId="77777777" w:rsidR="0002150D" w:rsidRPr="00954E04" w:rsidRDefault="0002150D" w:rsidP="00B657DC">
            <w:r w:rsidRPr="00954E04">
              <w:rPr>
                <w:b/>
                <w:bCs/>
              </w:rPr>
              <w:t>Purpose –</w:t>
            </w:r>
            <w:r w:rsidRPr="00954E04">
              <w:t xml:space="preserve"> </w:t>
            </w:r>
            <w:r w:rsidRPr="0053543D">
              <w:t xml:space="preserve">GP practices are required to provide data extraction of their </w:t>
            </w:r>
            <w:proofErr w:type="gramStart"/>
            <w:r w:rsidRPr="0053543D">
              <w:t>patients</w:t>
            </w:r>
            <w:proofErr w:type="gramEnd"/>
            <w:r w:rsidRPr="0053543D">
              <w:t xml:space="preserve">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5ACF0683" w14:textId="77777777" w:rsidR="0002150D" w:rsidRPr="00954E04" w:rsidRDefault="0002150D" w:rsidP="00B657DC"/>
          <w:p w14:paraId="5339C574" w14:textId="77777777" w:rsidR="0002150D" w:rsidRPr="00954E04" w:rsidRDefault="0002150D" w:rsidP="0002150D">
            <w:pPr>
              <w:numPr>
                <w:ilvl w:val="0"/>
                <w:numId w:val="24"/>
              </w:numPr>
              <w:contextualSpacing/>
            </w:pPr>
            <w:hyperlink r:id="rId24" w:history="1">
              <w:r w:rsidRPr="00954E04">
                <w:rPr>
                  <w:color w:val="0000FF" w:themeColor="hyperlink"/>
                  <w:u w:val="single"/>
                </w:rPr>
                <w:t>At risk patients including severely clinically vulnerable</w:t>
              </w:r>
            </w:hyperlink>
          </w:p>
          <w:p w14:paraId="6A58C243" w14:textId="77777777" w:rsidR="0002150D" w:rsidRPr="00954E04" w:rsidRDefault="0002150D" w:rsidP="00B657DC"/>
          <w:p w14:paraId="6A217D59" w14:textId="77777777" w:rsidR="0002150D" w:rsidRPr="00954E04" w:rsidRDefault="0002150D" w:rsidP="00B657DC">
            <w:pPr>
              <w:ind w:left="720"/>
              <w:contextualSpacing/>
            </w:pPr>
          </w:p>
          <w:p w14:paraId="21D2A696" w14:textId="77777777" w:rsidR="0002150D" w:rsidRPr="00954E04" w:rsidRDefault="0002150D" w:rsidP="0002150D">
            <w:pPr>
              <w:numPr>
                <w:ilvl w:val="0"/>
                <w:numId w:val="24"/>
              </w:numPr>
              <w:contextualSpacing/>
            </w:pPr>
            <w:hyperlink r:id="rId25"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294D8782" w14:textId="77777777" w:rsidR="0002150D" w:rsidRPr="00954E04" w:rsidRDefault="0002150D" w:rsidP="00B657DC"/>
          <w:p w14:paraId="1E5456DA" w14:textId="77777777" w:rsidR="0002150D" w:rsidRPr="00954E04" w:rsidRDefault="0002150D" w:rsidP="0002150D">
            <w:pPr>
              <w:numPr>
                <w:ilvl w:val="0"/>
                <w:numId w:val="24"/>
              </w:numPr>
              <w:contextualSpacing/>
            </w:pPr>
            <w:hyperlink r:id="rId26" w:history="1">
              <w:r w:rsidRPr="00954E04">
                <w:rPr>
                  <w:color w:val="0000FF" w:themeColor="hyperlink"/>
                  <w:u w:val="single"/>
                </w:rPr>
                <w:t>GPES Physical Health Checks for people with Severe Mental Illness (PHSMI) data collection</w:t>
              </w:r>
            </w:hyperlink>
            <w:r w:rsidRPr="00954E04">
              <w:t>.</w:t>
            </w:r>
          </w:p>
          <w:p w14:paraId="2494ADC2" w14:textId="77777777" w:rsidR="0002150D" w:rsidRPr="00954E04" w:rsidRDefault="0002150D" w:rsidP="00B657DC"/>
          <w:p w14:paraId="76DAA6AB" w14:textId="1CC9AB52" w:rsidR="0002150D" w:rsidRDefault="00747E5F" w:rsidP="00B657DC">
            <w:r>
              <w:rPr>
                <w:b/>
                <w:bCs/>
              </w:rPr>
              <w:t xml:space="preserve">Legal Basis </w:t>
            </w:r>
            <w:r w:rsidRPr="00747E5F">
              <w:rPr>
                <w:bCs/>
              </w:rPr>
              <w:t>–</w:t>
            </w:r>
            <w:r>
              <w:rPr>
                <w:bCs/>
              </w:rPr>
              <w:t xml:space="preserve"> </w:t>
            </w:r>
            <w:r w:rsidR="0002150D" w:rsidRPr="00954E04">
              <w:t xml:space="preserve">All GP Practices in England are legally required to share data with NHS </w:t>
            </w:r>
            <w:r w:rsidR="0002150D">
              <w:t xml:space="preserve">England </w:t>
            </w:r>
            <w:r w:rsidR="0002150D" w:rsidRPr="00954E04">
              <w:t>for this purpose under section 259(1)(a) and (5) of the</w:t>
            </w:r>
            <w:r w:rsidR="0002150D">
              <w:rPr>
                <w:b/>
                <w:bCs/>
              </w:rPr>
              <w:t xml:space="preserve"> </w:t>
            </w:r>
            <w:proofErr w:type="spellStart"/>
            <w:r w:rsidR="0002150D" w:rsidRPr="00196EFB">
              <w:rPr>
                <w:bCs/>
              </w:rPr>
              <w:t>The</w:t>
            </w:r>
            <w:proofErr w:type="spellEnd"/>
            <w:r w:rsidR="0002150D" w:rsidRPr="00196EFB">
              <w:rPr>
                <w:bCs/>
              </w:rPr>
              <w:t xml:space="preserve"> Health and Social Care Act 2012</w:t>
            </w:r>
            <w:r w:rsidR="0002150D">
              <w:t xml:space="preserve"> </w:t>
            </w:r>
          </w:p>
          <w:p w14:paraId="3D38DAFE" w14:textId="77777777" w:rsidR="0002150D" w:rsidRPr="00954E04" w:rsidRDefault="0002150D" w:rsidP="00B657DC"/>
          <w:p w14:paraId="49361944" w14:textId="77777777" w:rsidR="0002150D" w:rsidRPr="00954E04" w:rsidRDefault="0002150D" w:rsidP="00B657DC">
            <w:pPr>
              <w:rPr>
                <w:color w:val="212121"/>
                <w:lang w:eastAsia="en-GB"/>
              </w:rPr>
            </w:pPr>
            <w:r w:rsidRPr="00954E04">
              <w:rPr>
                <w:color w:val="212121"/>
                <w:lang w:eastAsia="en-GB"/>
              </w:rPr>
              <w:t xml:space="preserve">Further detailed legal basis can be found in each link. </w:t>
            </w:r>
          </w:p>
          <w:p w14:paraId="3B741B1F" w14:textId="77777777" w:rsidR="0002150D" w:rsidRPr="00954E04" w:rsidRDefault="0002150D" w:rsidP="00B657DC">
            <w:pPr>
              <w:rPr>
                <w:color w:val="212121"/>
                <w:lang w:eastAsia="en-GB"/>
              </w:rPr>
            </w:pPr>
          </w:p>
          <w:p w14:paraId="704150CC" w14:textId="77777777" w:rsidR="0002150D" w:rsidRPr="00954E04" w:rsidRDefault="0002150D" w:rsidP="00B657DC">
            <w:r w:rsidRPr="00954E04">
              <w:t xml:space="preserve">Any objections to this data collection should be made directly to NHS </w:t>
            </w:r>
            <w:r>
              <w:t>England</w:t>
            </w:r>
            <w:r w:rsidRPr="00954E04">
              <w:t xml:space="preserve">.  </w:t>
            </w:r>
            <w:hyperlink r:id="rId27" w:history="1">
              <w:r w:rsidRPr="009956BB">
                <w:rPr>
                  <w:rStyle w:val="Hyperlink"/>
                </w:rPr>
                <w:t>enquiries@nhsdigital.nhs.uk</w:t>
              </w:r>
            </w:hyperlink>
          </w:p>
          <w:p w14:paraId="14C58877" w14:textId="77777777" w:rsidR="0002150D" w:rsidRPr="00954E04" w:rsidRDefault="0002150D" w:rsidP="00B657DC"/>
          <w:p w14:paraId="7910F580" w14:textId="77777777" w:rsidR="0002150D" w:rsidRPr="00954E04" w:rsidRDefault="0002150D" w:rsidP="00B657DC">
            <w:r w:rsidRPr="00954E04">
              <w:rPr>
                <w:b/>
                <w:bCs/>
              </w:rPr>
              <w:t xml:space="preserve">Processor </w:t>
            </w:r>
            <w:r w:rsidRPr="000C1BEE">
              <w:rPr>
                <w:bCs/>
              </w:rPr>
              <w:t>–</w:t>
            </w:r>
            <w:r w:rsidRPr="000C1BEE">
              <w:t xml:space="preserve"> </w:t>
            </w:r>
            <w:r w:rsidRPr="00954E04">
              <w:t xml:space="preserve">NHS </w:t>
            </w:r>
            <w:r>
              <w:t>England</w:t>
            </w:r>
          </w:p>
        </w:tc>
      </w:tr>
      <w:tr w:rsidR="0002150D" w:rsidRPr="00954E04" w14:paraId="6519E010" w14:textId="77777777" w:rsidTr="00B657DC">
        <w:tc>
          <w:tcPr>
            <w:tcW w:w="2972" w:type="dxa"/>
          </w:tcPr>
          <w:p w14:paraId="177CA524" w14:textId="77777777" w:rsidR="0002150D" w:rsidRPr="00954E04" w:rsidRDefault="0002150D" w:rsidP="00B657DC">
            <w:r w:rsidRPr="00954E04">
              <w:lastRenderedPageBreak/>
              <w:t>Medication/Prescribing</w:t>
            </w:r>
          </w:p>
        </w:tc>
        <w:tc>
          <w:tcPr>
            <w:tcW w:w="6044" w:type="dxa"/>
          </w:tcPr>
          <w:p w14:paraId="23D823DB" w14:textId="77777777" w:rsidR="0002150D" w:rsidRPr="00954E04" w:rsidRDefault="0002150D" w:rsidP="00B657DC">
            <w:pPr>
              <w:rPr>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w:t>
            </w:r>
            <w:proofErr w:type="gramStart"/>
            <w:r w:rsidRPr="00954E04">
              <w:rPr>
                <w:bCs/>
              </w:rPr>
              <w:t>in order to</w:t>
            </w:r>
            <w:proofErr w:type="gramEnd"/>
            <w:r w:rsidRPr="00954E04">
              <w:rPr>
                <w:bCs/>
              </w:rPr>
              <w:t xml:space="preserve"> provide patients with essential medication</w:t>
            </w:r>
            <w:r>
              <w:rPr>
                <w:bCs/>
              </w:rPr>
              <w:t xml:space="preserve"> regime management, medicines and</w:t>
            </w:r>
            <w:r w:rsidRPr="00954E04">
              <w:rPr>
                <w:bCs/>
              </w:rPr>
              <w:t xml:space="preserve"> or treatment as their health needs dictate. This process is achieved either by face to face contact with the patient or electronically.</w:t>
            </w:r>
            <w:r w:rsidRPr="00954E04">
              <w:rPr>
                <w:b/>
                <w:bCs/>
              </w:rPr>
              <w:t xml:space="preserve"> </w:t>
            </w: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35E450DE" w14:textId="77777777" w:rsidR="0002150D" w:rsidRPr="00954E04" w:rsidRDefault="0002150D" w:rsidP="00B657DC">
            <w:pPr>
              <w:rPr>
                <w:bCs/>
              </w:rPr>
            </w:pPr>
          </w:p>
          <w:p w14:paraId="12FF12FE"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8528B"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ED38825"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41AD1A1" w14:textId="77777777" w:rsidR="0002150D" w:rsidRPr="00954E04" w:rsidRDefault="0002150D" w:rsidP="00B657DC">
            <w:pPr>
              <w:rPr>
                <w:rFonts w:eastAsia="Calibri" w:cstheme="minorHAnsi"/>
                <w:bCs/>
              </w:rPr>
            </w:pPr>
          </w:p>
          <w:p w14:paraId="13E8CD55" w14:textId="77777777" w:rsidR="0002150D" w:rsidRPr="00954E04" w:rsidRDefault="0002150D" w:rsidP="00B657DC">
            <w:pPr>
              <w:rPr>
                <w:b/>
                <w:bCs/>
              </w:rPr>
            </w:pPr>
            <w:r w:rsidRPr="00954E04">
              <w:rPr>
                <w:rFonts w:eastAsia="Calibri" w:cstheme="minorHAnsi"/>
                <w:b/>
                <w:bCs/>
              </w:rPr>
              <w:t>Processor</w:t>
            </w:r>
            <w:r w:rsidRPr="00954E04">
              <w:rPr>
                <w:rFonts w:eastAsia="Calibri" w:cstheme="minorHAnsi"/>
                <w:bCs/>
              </w:rPr>
              <w:t xml:space="preserve"> – Pharmacy of choice</w:t>
            </w:r>
          </w:p>
        </w:tc>
      </w:tr>
      <w:tr w:rsidR="00364DA7" w:rsidRPr="00954E04" w14:paraId="5BA25B54" w14:textId="77777777" w:rsidTr="00B657DC">
        <w:tc>
          <w:tcPr>
            <w:tcW w:w="2972" w:type="dxa"/>
          </w:tcPr>
          <w:p w14:paraId="6F98EAAE" w14:textId="0A64E03A" w:rsidR="00364DA7" w:rsidRPr="007C217F" w:rsidRDefault="00364DA7" w:rsidP="00B657DC">
            <w:r>
              <w:t>Pharmacist support</w:t>
            </w:r>
          </w:p>
        </w:tc>
        <w:tc>
          <w:tcPr>
            <w:tcW w:w="6044" w:type="dxa"/>
          </w:tcPr>
          <w:p w14:paraId="163AE598" w14:textId="77777777" w:rsidR="00364DA7" w:rsidRDefault="00364DA7" w:rsidP="00B657DC">
            <w:pPr>
              <w:rPr>
                <w:bCs/>
              </w:rPr>
            </w:pPr>
            <w:r>
              <w:rPr>
                <w:b/>
                <w:bCs/>
              </w:rPr>
              <w:t xml:space="preserve">Purpose: </w:t>
            </w:r>
            <w:r>
              <w:rPr>
                <w:bCs/>
              </w:rPr>
              <w:t xml:space="preserve">When necessary, read/write access to medical records is shared with a clinical pharmacist </w:t>
            </w:r>
            <w:proofErr w:type="gramStart"/>
            <w:r>
              <w:rPr>
                <w:bCs/>
              </w:rPr>
              <w:t>in order to</w:t>
            </w:r>
            <w:proofErr w:type="gramEnd"/>
            <w:r>
              <w:rPr>
                <w:bCs/>
              </w:rPr>
              <w:t xml:space="preserve"> review medication, provide clinical support and administration. The clinical pharmacist may consult patients over the telephone to discuss their medications. This is conducted on behalf of the practice.</w:t>
            </w:r>
          </w:p>
          <w:p w14:paraId="769BFAEF" w14:textId="77777777" w:rsidR="00364DA7" w:rsidRDefault="00364DA7" w:rsidP="00B657DC">
            <w:pPr>
              <w:rPr>
                <w:bCs/>
              </w:rPr>
            </w:pPr>
          </w:p>
          <w:p w14:paraId="05F81938" w14:textId="77777777" w:rsidR="00364DA7" w:rsidRPr="007D0FB5" w:rsidRDefault="00364DA7" w:rsidP="00364DA7">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9EC37C3" w14:textId="77777777" w:rsidR="00364DA7" w:rsidRPr="007D0FB5" w:rsidRDefault="00364DA7" w:rsidP="00364DA7">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623F315" w14:textId="77777777" w:rsidR="00364DA7" w:rsidRPr="007D0FB5" w:rsidRDefault="00364DA7" w:rsidP="00364DA7">
            <w:pPr>
              <w:pStyle w:val="ListParagraph"/>
              <w:numPr>
                <w:ilvl w:val="0"/>
                <w:numId w:val="17"/>
              </w:numPr>
              <w:autoSpaceDE w:val="0"/>
              <w:autoSpaceDN w:val="0"/>
              <w:rPr>
                <w:rFonts w:ascii="Calibri" w:hAnsi="Calibri" w:cs="Calibri"/>
              </w:rPr>
            </w:pPr>
            <w:r w:rsidRPr="007D0FB5">
              <w:rPr>
                <w:rFonts w:cstheme="minorHAnsi"/>
              </w:rPr>
              <w:lastRenderedPageBreak/>
              <w:t>Article 9(2)(h) ‘necessary for the purposes of preventative or occupational medicine</w:t>
            </w:r>
            <w:r>
              <w:rPr>
                <w:rFonts w:cstheme="minorHAnsi"/>
              </w:rPr>
              <w:t>’</w:t>
            </w:r>
          </w:p>
          <w:p w14:paraId="7C312BCA" w14:textId="77777777" w:rsidR="00364DA7" w:rsidRPr="00954E04" w:rsidRDefault="00364DA7" w:rsidP="00364DA7">
            <w:pPr>
              <w:rPr>
                <w:rFonts w:eastAsia="Calibri" w:cstheme="minorHAnsi"/>
                <w:bCs/>
              </w:rPr>
            </w:pPr>
          </w:p>
          <w:p w14:paraId="586FFF4F" w14:textId="3D9E2BC0" w:rsidR="00364DA7" w:rsidRPr="00364DA7" w:rsidRDefault="00364DA7" w:rsidP="00364DA7">
            <w:pPr>
              <w:rPr>
                <w:bCs/>
              </w:rPr>
            </w:pPr>
            <w:r w:rsidRPr="00954E04">
              <w:rPr>
                <w:rFonts w:eastAsia="Calibri" w:cstheme="minorHAnsi"/>
                <w:b/>
                <w:bCs/>
              </w:rPr>
              <w:t>Processor</w:t>
            </w:r>
            <w:r w:rsidRPr="00954E04">
              <w:rPr>
                <w:rFonts w:eastAsia="Calibri" w:cstheme="minorHAnsi"/>
                <w:bCs/>
              </w:rPr>
              <w:t xml:space="preserve"> – </w:t>
            </w:r>
            <w:r>
              <w:rPr>
                <w:rFonts w:eastAsia="Calibri" w:cstheme="minorHAnsi"/>
                <w:bCs/>
              </w:rPr>
              <w:t>Remove Clinical Providers Ltd</w:t>
            </w:r>
          </w:p>
        </w:tc>
      </w:tr>
      <w:tr w:rsidR="0002150D" w:rsidRPr="00954E04" w14:paraId="71E93B29" w14:textId="77777777" w:rsidTr="00B657DC">
        <w:tc>
          <w:tcPr>
            <w:tcW w:w="2972" w:type="dxa"/>
          </w:tcPr>
          <w:p w14:paraId="2CB5A9C5" w14:textId="77777777" w:rsidR="0002150D" w:rsidRPr="00760EF7" w:rsidRDefault="0002150D" w:rsidP="00B657DC">
            <w:r w:rsidRPr="007C217F">
              <w:lastRenderedPageBreak/>
              <w:t>Professional Training</w:t>
            </w:r>
          </w:p>
        </w:tc>
        <w:tc>
          <w:tcPr>
            <w:tcW w:w="6044" w:type="dxa"/>
          </w:tcPr>
          <w:p w14:paraId="503EA9E1" w14:textId="77777777" w:rsidR="0002150D" w:rsidRPr="00760EF7" w:rsidRDefault="0002150D" w:rsidP="00B657DC">
            <w:pPr>
              <w:rPr>
                <w:b/>
                <w:bCs/>
              </w:rPr>
            </w:pPr>
            <w:r w:rsidRPr="00760EF7">
              <w:rPr>
                <w:b/>
                <w:bCs/>
              </w:rPr>
              <w:t xml:space="preserve">Purpose – </w:t>
            </w:r>
            <w:r w:rsidRPr="00760EF7">
              <w:rPr>
                <w:bCs/>
              </w:rPr>
              <w:t xml:space="preserve">We are a training surgery. </w:t>
            </w:r>
            <w:r>
              <w:rPr>
                <w:bCs/>
              </w:rPr>
              <w:t xml:space="preserve">Our clinical team are required to be exposed to on the job, clinical experience, as well as continual professional development. </w:t>
            </w:r>
            <w:r w:rsidRPr="00760EF7">
              <w:rPr>
                <w:bCs/>
              </w:rPr>
              <w:t>On occasion you may be asked if you are happy to be seen by one of our GP registrars</w:t>
            </w:r>
            <w:r>
              <w:rPr>
                <w:bCs/>
              </w:rPr>
              <w:t>, pharmacists or other clinical team to assist with their training as a clinical professional</w:t>
            </w:r>
            <w:r w:rsidRPr="00760EF7">
              <w:rPr>
                <w:bCs/>
              </w:rPr>
              <w:t xml:space="preserve">. You may also be asked if you would be happy to have a consultation recorded for training purposes. These recordings will be shared and discussed with training GPs at the surgery, </w:t>
            </w:r>
            <w:proofErr w:type="gramStart"/>
            <w:r w:rsidRPr="00760EF7">
              <w:rPr>
                <w:bCs/>
              </w:rPr>
              <w:t>and also</w:t>
            </w:r>
            <w:proofErr w:type="gramEnd"/>
            <w:r w:rsidRPr="00760EF7">
              <w:rPr>
                <w:bCs/>
              </w:rPr>
              <w:t xml:space="preserve"> with moderators at the RCGP and HEE.</w:t>
            </w:r>
          </w:p>
          <w:p w14:paraId="0F08093D" w14:textId="77777777" w:rsidR="0002150D" w:rsidRDefault="0002150D" w:rsidP="00B657DC">
            <w:pPr>
              <w:rPr>
                <w:b/>
                <w:bCs/>
              </w:rPr>
            </w:pPr>
          </w:p>
          <w:p w14:paraId="42571D3C"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30969DB"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2EAEFB"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8FBA469" w14:textId="77777777" w:rsidR="0002150D" w:rsidRPr="00760EF7" w:rsidRDefault="0002150D" w:rsidP="00B657DC">
            <w:pPr>
              <w:rPr>
                <w:bCs/>
              </w:rPr>
            </w:pPr>
          </w:p>
          <w:p w14:paraId="38DEFFBA" w14:textId="77777777" w:rsidR="0002150D" w:rsidRPr="00760EF7" w:rsidRDefault="0002150D" w:rsidP="00B657DC">
            <w:pPr>
              <w:rPr>
                <w:bCs/>
              </w:rPr>
            </w:pPr>
            <w:r w:rsidRPr="00760EF7">
              <w:rPr>
                <w:bCs/>
              </w:rPr>
              <w:t>Recordings remain the control of the GP practice and they will delete all recordings from the secure site once they are no longer required.</w:t>
            </w:r>
          </w:p>
          <w:p w14:paraId="5E054328" w14:textId="77777777" w:rsidR="0002150D" w:rsidRPr="00760EF7" w:rsidRDefault="0002150D" w:rsidP="00B657DC">
            <w:pPr>
              <w:rPr>
                <w:bCs/>
              </w:rPr>
            </w:pPr>
          </w:p>
          <w:p w14:paraId="0AEE4567" w14:textId="6B64DA3C" w:rsidR="0002150D" w:rsidRPr="00703C18" w:rsidRDefault="0002150D" w:rsidP="007C217F">
            <w:pPr>
              <w:rPr>
                <w:bCs/>
              </w:rPr>
            </w:pPr>
            <w:r w:rsidRPr="00760EF7">
              <w:rPr>
                <w:b/>
                <w:bCs/>
              </w:rPr>
              <w:t>Processor</w:t>
            </w:r>
            <w:r w:rsidRPr="00760EF7">
              <w:rPr>
                <w:bCs/>
              </w:rPr>
              <w:t xml:space="preserve"> – </w:t>
            </w:r>
            <w:r w:rsidRPr="007C217F">
              <w:rPr>
                <w:bCs/>
              </w:rPr>
              <w:t>RCGP, HEE</w:t>
            </w:r>
          </w:p>
        </w:tc>
      </w:tr>
      <w:tr w:rsidR="0002150D" w:rsidRPr="00954E04" w14:paraId="4E0C7E97" w14:textId="77777777" w:rsidTr="007C217F">
        <w:trPr>
          <w:trHeight w:val="1069"/>
        </w:trPr>
        <w:tc>
          <w:tcPr>
            <w:tcW w:w="2972" w:type="dxa"/>
          </w:tcPr>
          <w:p w14:paraId="1B8F7D52" w14:textId="77777777" w:rsidR="0002150D" w:rsidRPr="00760EF7" w:rsidRDefault="0002150D" w:rsidP="00B657DC">
            <w:r w:rsidRPr="007C217F">
              <w:t>Telephony</w:t>
            </w:r>
          </w:p>
        </w:tc>
        <w:tc>
          <w:tcPr>
            <w:tcW w:w="6044" w:type="dxa"/>
          </w:tcPr>
          <w:p w14:paraId="6AC77C24" w14:textId="77777777" w:rsidR="0002150D" w:rsidRPr="00760EF7" w:rsidRDefault="0002150D" w:rsidP="00B657DC">
            <w:pPr>
              <w:rPr>
                <w:bCs/>
              </w:rPr>
            </w:pPr>
            <w:r w:rsidRPr="00760EF7">
              <w:rPr>
                <w:b/>
                <w:bCs/>
              </w:rPr>
              <w:t xml:space="preserve">Purpose – </w:t>
            </w:r>
            <w:r w:rsidRPr="00760EF7">
              <w:rPr>
                <w:bCs/>
              </w:rPr>
              <w:t xml:space="preserve">The practice </w:t>
            </w:r>
            <w:proofErr w:type="gramStart"/>
            <w:r w:rsidRPr="00760EF7">
              <w:rPr>
                <w:bCs/>
              </w:rPr>
              <w:t>use</w:t>
            </w:r>
            <w:proofErr w:type="gramEnd"/>
            <w:r w:rsidRPr="00760EF7">
              <w:rPr>
                <w:bCs/>
              </w:rPr>
              <w:t xml:space="preserve"> an </w:t>
            </w:r>
            <w:proofErr w:type="gramStart"/>
            <w:r w:rsidRPr="00760EF7">
              <w:rPr>
                <w:bCs/>
              </w:rPr>
              <w:t>internet based</w:t>
            </w:r>
            <w:proofErr w:type="gramEnd"/>
            <w:r w:rsidRPr="00760EF7">
              <w:rPr>
                <w:bCs/>
              </w:rPr>
              <w:t xml:space="preserve">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p>
          <w:p w14:paraId="01F26A9E" w14:textId="77777777" w:rsidR="0002150D" w:rsidRPr="00760EF7" w:rsidRDefault="0002150D" w:rsidP="00B657DC">
            <w:pPr>
              <w:rPr>
                <w:bCs/>
              </w:rPr>
            </w:pPr>
          </w:p>
          <w:p w14:paraId="4BF0D47D" w14:textId="77777777" w:rsidR="0002150D" w:rsidRPr="00760EF7" w:rsidRDefault="0002150D" w:rsidP="00B657DC">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711495E1"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DC6BABF"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BF6FB58" w14:textId="77777777" w:rsidR="0002150D" w:rsidRPr="00760EF7" w:rsidRDefault="0002150D" w:rsidP="00B657DC">
            <w:pPr>
              <w:rPr>
                <w:bCs/>
              </w:rPr>
            </w:pPr>
          </w:p>
          <w:p w14:paraId="1D151D29" w14:textId="3B90B7DB" w:rsidR="0002150D" w:rsidRPr="00760EF7" w:rsidRDefault="0002150D" w:rsidP="007C217F">
            <w:pPr>
              <w:rPr>
                <w:bCs/>
              </w:rPr>
            </w:pPr>
            <w:r w:rsidRPr="00760EF7">
              <w:rPr>
                <w:b/>
                <w:bCs/>
              </w:rPr>
              <w:t xml:space="preserve">Provider </w:t>
            </w:r>
            <w:r w:rsidRPr="00747E5F">
              <w:rPr>
                <w:bCs/>
              </w:rPr>
              <w:t>–</w:t>
            </w:r>
            <w:r w:rsidRPr="00760EF7">
              <w:rPr>
                <w:b/>
                <w:bCs/>
              </w:rPr>
              <w:t xml:space="preserve"> </w:t>
            </w:r>
            <w:r w:rsidRPr="007C217F">
              <w:rPr>
                <w:bCs/>
              </w:rPr>
              <w:t>Surgery Connect – X-ON</w:t>
            </w:r>
          </w:p>
        </w:tc>
      </w:tr>
      <w:tr w:rsidR="0002150D" w:rsidRPr="00954E04" w14:paraId="6E893E52" w14:textId="77777777" w:rsidTr="00B657DC">
        <w:tc>
          <w:tcPr>
            <w:tcW w:w="2972" w:type="dxa"/>
          </w:tcPr>
          <w:p w14:paraId="506158BF" w14:textId="77777777" w:rsidR="0002150D" w:rsidRPr="007C217F" w:rsidRDefault="0002150D" w:rsidP="00B657DC">
            <w:r w:rsidRPr="007C217F">
              <w:t>Learning Disability Mortality Programme</w:t>
            </w:r>
          </w:p>
          <w:p w14:paraId="419674D3" w14:textId="77777777" w:rsidR="0002150D" w:rsidRPr="00954E04" w:rsidRDefault="0002150D" w:rsidP="00B657DC">
            <w:proofErr w:type="spellStart"/>
            <w:r w:rsidRPr="007C217F">
              <w:t>LeDer</w:t>
            </w:r>
            <w:proofErr w:type="spellEnd"/>
            <w:r w:rsidRPr="007C217F">
              <w:t xml:space="preserve"> </w:t>
            </w:r>
            <w:r>
              <w:t xml:space="preserve"> </w:t>
            </w:r>
          </w:p>
        </w:tc>
        <w:tc>
          <w:tcPr>
            <w:tcW w:w="6044" w:type="dxa"/>
          </w:tcPr>
          <w:p w14:paraId="440C8989" w14:textId="77777777" w:rsidR="0002150D" w:rsidRPr="00954E04" w:rsidRDefault="0002150D" w:rsidP="00B657DC">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w:t>
            </w:r>
            <w:proofErr w:type="gramStart"/>
            <w:r>
              <w:rPr>
                <w:rFonts w:cs="Frutiger LT Std 45 Light"/>
                <w:color w:val="000000"/>
                <w:sz w:val="23"/>
                <w:szCs w:val="23"/>
              </w:rPr>
              <w:t>this criteria</w:t>
            </w:r>
            <w:proofErr w:type="gramEnd"/>
            <w:r>
              <w:rPr>
                <w:rFonts w:cs="Frutiger LT Std 45 Light"/>
                <w:color w:val="000000"/>
                <w:sz w:val="23"/>
                <w:szCs w:val="23"/>
              </w:rPr>
              <w:t xml:space="preserve"> will be shared with NHS England.</w:t>
            </w:r>
          </w:p>
          <w:p w14:paraId="3005202B" w14:textId="77777777" w:rsidR="0002150D" w:rsidRPr="00954E04" w:rsidRDefault="0002150D" w:rsidP="00B657DC">
            <w:pPr>
              <w:rPr>
                <w:b/>
                <w:bCs/>
              </w:rPr>
            </w:pPr>
          </w:p>
          <w:p w14:paraId="4FAFCB77" w14:textId="6565AEFE" w:rsidR="0002150D" w:rsidRPr="00760EF7" w:rsidRDefault="00747E5F" w:rsidP="00B657DC">
            <w:pPr>
              <w:rPr>
                <w:rFonts w:cstheme="minorHAnsi"/>
                <w:b/>
                <w:bCs/>
              </w:rPr>
            </w:pPr>
            <w:r>
              <w:rPr>
                <w:rFonts w:cstheme="minorHAnsi"/>
                <w:b/>
                <w:bCs/>
              </w:rPr>
              <w:lastRenderedPageBreak/>
              <w:t xml:space="preserve">Legal Basis </w:t>
            </w:r>
            <w:r w:rsidRPr="000C1BEE">
              <w:rPr>
                <w:bCs/>
              </w:rPr>
              <w:t>–</w:t>
            </w:r>
            <w:r>
              <w:rPr>
                <w:bCs/>
              </w:rPr>
              <w:t xml:space="preserve"> </w:t>
            </w:r>
            <w:r w:rsidR="0002150D" w:rsidRPr="00760EF7">
              <w:rPr>
                <w:rFonts w:cstheme="minorHAnsi"/>
                <w:color w:val="000000"/>
              </w:rPr>
              <w:t>It has approval from the Secretary of State under section 251 of the NHS Act 2006 to process patient identifiable information who fit within a certain criteria.</w:t>
            </w:r>
            <w:r w:rsidR="0002150D">
              <w:rPr>
                <w:rFonts w:cstheme="minorHAnsi"/>
                <w:color w:val="000000"/>
              </w:rPr>
              <w:t xml:space="preserve"> </w:t>
            </w:r>
          </w:p>
          <w:p w14:paraId="261D76C3" w14:textId="77777777" w:rsidR="0002150D" w:rsidRPr="00954E04" w:rsidRDefault="0002150D" w:rsidP="00B657DC">
            <w:pPr>
              <w:rPr>
                <w:b/>
                <w:bCs/>
              </w:rPr>
            </w:pPr>
          </w:p>
          <w:p w14:paraId="5361EB35" w14:textId="65B72286" w:rsidR="0002150D" w:rsidRPr="00954E04" w:rsidRDefault="000C1BEE" w:rsidP="000C1BEE">
            <w:pPr>
              <w:rPr>
                <w:b/>
                <w:bCs/>
              </w:rPr>
            </w:pPr>
            <w:r>
              <w:rPr>
                <w:b/>
                <w:bCs/>
              </w:rPr>
              <w:t xml:space="preserve">Processor </w:t>
            </w:r>
            <w:r w:rsidRPr="000C1BEE">
              <w:rPr>
                <w:bCs/>
              </w:rPr>
              <w:t>–</w:t>
            </w:r>
            <w:r>
              <w:rPr>
                <w:bCs/>
              </w:rPr>
              <w:t xml:space="preserve"> </w:t>
            </w:r>
            <w:r w:rsidR="007C217F" w:rsidRPr="007C217F">
              <w:rPr>
                <w:bCs/>
              </w:rPr>
              <w:t>NHS Sussex</w:t>
            </w:r>
            <w:r w:rsidR="007C217F">
              <w:rPr>
                <w:b/>
                <w:bCs/>
              </w:rPr>
              <w:t xml:space="preserve"> </w:t>
            </w:r>
            <w:r w:rsidR="0002150D" w:rsidRPr="007C217F">
              <w:rPr>
                <w:bCs/>
              </w:rPr>
              <w:t>ICB, NHS England</w:t>
            </w:r>
          </w:p>
        </w:tc>
      </w:tr>
      <w:tr w:rsidR="0002150D" w:rsidRPr="00954E04" w14:paraId="6DB0004C" w14:textId="77777777" w:rsidTr="00B657DC">
        <w:tc>
          <w:tcPr>
            <w:tcW w:w="2972" w:type="dxa"/>
          </w:tcPr>
          <w:p w14:paraId="2228C97A" w14:textId="77777777" w:rsidR="0002150D" w:rsidRPr="00954E04" w:rsidRDefault="0002150D" w:rsidP="00B657DC">
            <w:bookmarkStart w:id="0" w:name="_Hlk78289214"/>
            <w:r>
              <w:lastRenderedPageBreak/>
              <w:t xml:space="preserve">Shared Care Record </w:t>
            </w:r>
          </w:p>
        </w:tc>
        <w:tc>
          <w:tcPr>
            <w:tcW w:w="6044" w:type="dxa"/>
          </w:tcPr>
          <w:p w14:paraId="11C60033" w14:textId="0A72FE60" w:rsidR="0002150D" w:rsidRDefault="00747E5F" w:rsidP="00B657DC">
            <w:pPr>
              <w:rPr>
                <w:bCs/>
              </w:rPr>
            </w:pPr>
            <w:r>
              <w:rPr>
                <w:b/>
              </w:rPr>
              <w:t xml:space="preserve">Purpose </w:t>
            </w:r>
            <w:r w:rsidRPr="000C1BEE">
              <w:rPr>
                <w:bCs/>
              </w:rPr>
              <w:t>–</w:t>
            </w:r>
            <w:r>
              <w:rPr>
                <w:bCs/>
              </w:rPr>
              <w:t xml:space="preserve"> </w:t>
            </w:r>
            <w:r w:rsidR="0002150D">
              <w:rPr>
                <w:bCs/>
              </w:rPr>
              <w:t xml:space="preserve">In order for the practice to have access to a shared record, the Integrated Care Service has commissioned a number of systems including </w:t>
            </w:r>
            <w:hyperlink r:id="rId28" w:history="1">
              <w:r w:rsidR="0002150D" w:rsidRPr="0081508E">
                <w:rPr>
                  <w:rStyle w:val="Hyperlink"/>
                  <w:bCs/>
                </w:rPr>
                <w:t>GP connect</w:t>
              </w:r>
            </w:hyperlink>
            <w:r w:rsidR="0002150D">
              <w:rPr>
                <w:bCs/>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740264D0" w14:textId="77777777" w:rsidR="0002150D" w:rsidRDefault="0002150D" w:rsidP="00B657DC">
            <w:pPr>
              <w:rPr>
                <w:bCs/>
              </w:rPr>
            </w:pPr>
          </w:p>
          <w:p w14:paraId="1AE279EC" w14:textId="77777777" w:rsidR="0002150D" w:rsidRDefault="0002150D" w:rsidP="00B657DC">
            <w:pPr>
              <w:rPr>
                <w:bCs/>
              </w:rPr>
            </w:pPr>
            <w:r>
              <w:rPr>
                <w:bCs/>
              </w:rPr>
              <w:t xml:space="preserve">Where data is used for secondary uses no personal identifiable data will be used. </w:t>
            </w:r>
          </w:p>
          <w:p w14:paraId="7D6C1E09" w14:textId="77777777" w:rsidR="0002150D" w:rsidRDefault="0002150D" w:rsidP="00B657DC">
            <w:pPr>
              <w:rPr>
                <w:bCs/>
              </w:rPr>
            </w:pPr>
          </w:p>
          <w:p w14:paraId="37C92E2A" w14:textId="77777777" w:rsidR="0002150D" w:rsidRPr="006328B5" w:rsidRDefault="0002150D" w:rsidP="00B657DC">
            <w:pPr>
              <w:rPr>
                <w:bCs/>
              </w:rPr>
            </w:pPr>
            <w:r>
              <w:rPr>
                <w:bCs/>
              </w:rPr>
              <w:t xml:space="preserve">Where personal confidential data is used for Research explicit consent will be required. </w:t>
            </w:r>
          </w:p>
          <w:p w14:paraId="3BFCD481" w14:textId="77777777" w:rsidR="0002150D" w:rsidRDefault="0002150D" w:rsidP="00B657DC">
            <w:pPr>
              <w:rPr>
                <w:b/>
              </w:rPr>
            </w:pPr>
          </w:p>
          <w:p w14:paraId="6D712B22"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990A220"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2CA87952"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6431482" w14:textId="77777777" w:rsidR="0002150D" w:rsidRDefault="0002150D" w:rsidP="00B657DC">
            <w:pPr>
              <w:rPr>
                <w:b/>
              </w:rPr>
            </w:pPr>
          </w:p>
          <w:p w14:paraId="66769145" w14:textId="2484DCB1" w:rsidR="0002150D" w:rsidRPr="00954E04" w:rsidRDefault="000C1BEE" w:rsidP="000C1BEE">
            <w:pPr>
              <w:rPr>
                <w:b/>
              </w:rPr>
            </w:pPr>
            <w:r>
              <w:rPr>
                <w:b/>
              </w:rPr>
              <w:t xml:space="preserve">Processor </w:t>
            </w:r>
            <w:r w:rsidRPr="000C1BEE">
              <w:t>–</w:t>
            </w:r>
            <w:r>
              <w:rPr>
                <w:b/>
              </w:rPr>
              <w:t xml:space="preserve"> </w:t>
            </w:r>
            <w:r w:rsidR="0002150D" w:rsidRPr="007C217F">
              <w:t>NHS England</w:t>
            </w:r>
            <w:r w:rsidR="0002150D" w:rsidRPr="000B4F9E">
              <w:rPr>
                <w:b/>
              </w:rPr>
              <w:t xml:space="preserve"> </w:t>
            </w:r>
          </w:p>
        </w:tc>
      </w:tr>
      <w:tr w:rsidR="0002150D" w:rsidRPr="00954E04" w14:paraId="49EEF6FC" w14:textId="77777777" w:rsidTr="00B657DC">
        <w:tc>
          <w:tcPr>
            <w:tcW w:w="2972" w:type="dxa"/>
          </w:tcPr>
          <w:p w14:paraId="1FD4DB2F" w14:textId="77777777" w:rsidR="0002150D" w:rsidRDefault="007C217F" w:rsidP="007C217F">
            <w:r>
              <w:t>Local shared care record</w:t>
            </w:r>
          </w:p>
          <w:p w14:paraId="14084398" w14:textId="14FC0E4A" w:rsidR="007C217F" w:rsidRDefault="007C217F" w:rsidP="007C217F">
            <w:r>
              <w:t>NHS Sussex ICB</w:t>
            </w:r>
            <w:r w:rsidR="00364DA7">
              <w:t>/TPP</w:t>
            </w:r>
          </w:p>
        </w:tc>
        <w:tc>
          <w:tcPr>
            <w:tcW w:w="6044" w:type="dxa"/>
          </w:tcPr>
          <w:p w14:paraId="1C15EBEC" w14:textId="77777777" w:rsidR="0002150D" w:rsidRDefault="0002150D" w:rsidP="00B125CE">
            <w:pPr>
              <w:pStyle w:val="NormalWeb"/>
              <w:shd w:val="clear" w:color="auto" w:fill="FFFFFF"/>
              <w:spacing w:after="0" w:line="240" w:lineRule="auto"/>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10087E13" w14:textId="77777777" w:rsidR="0002150D" w:rsidRDefault="0002150D" w:rsidP="00B125CE">
            <w:pPr>
              <w:pStyle w:val="NormalWeb"/>
              <w:shd w:val="clear" w:color="auto" w:fill="FFFFFF"/>
              <w:spacing w:after="0" w:line="240" w:lineRule="auto"/>
              <w:textAlignment w:val="baseline"/>
              <w:rPr>
                <w:rFonts w:asciiTheme="minorHAnsi" w:hAnsiTheme="minorHAnsi" w:cstheme="minorHAnsi"/>
                <w:sz w:val="22"/>
                <w:szCs w:val="22"/>
              </w:rPr>
            </w:pPr>
          </w:p>
          <w:p w14:paraId="30D9615D" w14:textId="77777777" w:rsidR="0002150D" w:rsidRPr="00E26A8A" w:rsidRDefault="0002150D" w:rsidP="00B125CE">
            <w:pPr>
              <w:pStyle w:val="NormalWeb"/>
              <w:shd w:val="clear" w:color="auto" w:fill="FFFFFF"/>
              <w:spacing w:after="0" w:line="240" w:lineRule="auto"/>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1E790B0C" w14:textId="77777777" w:rsidR="0002150D" w:rsidRDefault="0002150D" w:rsidP="00B657DC">
            <w:pPr>
              <w:rPr>
                <w:b/>
              </w:rPr>
            </w:pPr>
          </w:p>
          <w:p w14:paraId="24A9922B"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1859480D"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42DD8B0"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DDEBA18" w14:textId="77777777" w:rsidR="0002150D" w:rsidRDefault="0002150D" w:rsidP="00B657DC">
            <w:pPr>
              <w:rPr>
                <w:b/>
              </w:rPr>
            </w:pPr>
          </w:p>
          <w:p w14:paraId="4496029C" w14:textId="3DE09CAC" w:rsidR="0002150D" w:rsidRDefault="00747E5F" w:rsidP="00ED66E6">
            <w:pPr>
              <w:rPr>
                <w:b/>
              </w:rPr>
            </w:pPr>
            <w:r>
              <w:rPr>
                <w:b/>
              </w:rPr>
              <w:t xml:space="preserve">Processor </w:t>
            </w:r>
            <w:r w:rsidRPr="000C1BEE">
              <w:rPr>
                <w:bCs/>
              </w:rPr>
              <w:t>–</w:t>
            </w:r>
            <w:r>
              <w:rPr>
                <w:bCs/>
              </w:rPr>
              <w:t xml:space="preserve"> </w:t>
            </w:r>
            <w:r w:rsidR="00ED66E6">
              <w:rPr>
                <w:bCs/>
              </w:rPr>
              <w:t>NHS Sussex ICB</w:t>
            </w:r>
          </w:p>
        </w:tc>
      </w:tr>
      <w:tr w:rsidR="00364DA7" w:rsidRPr="00954E04" w14:paraId="6136A8EA" w14:textId="77777777" w:rsidTr="00B657DC">
        <w:tc>
          <w:tcPr>
            <w:tcW w:w="2972" w:type="dxa"/>
          </w:tcPr>
          <w:p w14:paraId="2E0FF150" w14:textId="2F788555" w:rsidR="00364DA7" w:rsidRPr="00ED66E6" w:rsidRDefault="00364DA7" w:rsidP="007F271C">
            <w:r>
              <w:lastRenderedPageBreak/>
              <w:t xml:space="preserve">Medical consultation and </w:t>
            </w:r>
            <w:r w:rsidR="007F271C">
              <w:t>telephone conversation</w:t>
            </w:r>
            <w:r>
              <w:t xml:space="preserve"> transcribing</w:t>
            </w:r>
          </w:p>
        </w:tc>
        <w:tc>
          <w:tcPr>
            <w:tcW w:w="6044" w:type="dxa"/>
          </w:tcPr>
          <w:p w14:paraId="2608ED08" w14:textId="77777777" w:rsidR="00364DA7" w:rsidRDefault="00364DA7" w:rsidP="007F271C">
            <w:r>
              <w:rPr>
                <w:b/>
              </w:rPr>
              <w:t xml:space="preserve">Purpose: </w:t>
            </w:r>
            <w:r>
              <w:t>ai4GP transcribes real-time discussions between patients and clinicians during a consultation. Also</w:t>
            </w:r>
            <w:r w:rsidR="007F271C">
              <w:t>, transcribes history given by a patient to Care Navigator when requesting an appointment by phone. This information is validated by the clinician or CN before being added to the patient’s clinical record. The purpose of the software is to enhance the accuracy and efficiency of medical record keeping and reduce the administrative workload for clinicians. This should then allow clinicians to focus on care rather than note taking. For CNs this allows an accurate summary of the patient’s information is provided.</w:t>
            </w:r>
          </w:p>
          <w:p w14:paraId="3215902B" w14:textId="77777777" w:rsidR="007F271C" w:rsidRDefault="007F271C" w:rsidP="007F271C">
            <w:pPr>
              <w:rPr>
                <w:bCs/>
              </w:rPr>
            </w:pPr>
          </w:p>
          <w:p w14:paraId="00488F67" w14:textId="77777777" w:rsidR="007F271C" w:rsidRPr="007D0FB5" w:rsidRDefault="007F271C" w:rsidP="007F271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AB2045B" w14:textId="77777777" w:rsidR="007F271C" w:rsidRPr="007D0FB5" w:rsidRDefault="007F271C" w:rsidP="007F271C">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A5E2221" w14:textId="77777777" w:rsidR="007F271C" w:rsidRPr="007D0FB5" w:rsidRDefault="007F271C" w:rsidP="007F271C">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85012A6" w14:textId="77777777" w:rsidR="007F271C" w:rsidRDefault="007F271C" w:rsidP="007F271C">
            <w:pPr>
              <w:rPr>
                <w:bCs/>
              </w:rPr>
            </w:pPr>
          </w:p>
          <w:p w14:paraId="34A9628E" w14:textId="0D2A44ED" w:rsidR="007F271C" w:rsidRPr="00364DA7" w:rsidRDefault="007F271C" w:rsidP="007F271C">
            <w:r>
              <w:rPr>
                <w:b/>
              </w:rPr>
              <w:t xml:space="preserve">Processor </w:t>
            </w:r>
            <w:r w:rsidRPr="000C1BEE">
              <w:t xml:space="preserve">– </w:t>
            </w:r>
            <w:r>
              <w:rPr>
                <w:rFonts w:eastAsia="Calibri" w:cstheme="minorHAnsi"/>
                <w:bCs/>
              </w:rPr>
              <w:t>ai4GP</w:t>
            </w:r>
          </w:p>
        </w:tc>
      </w:tr>
      <w:tr w:rsidR="007F271C" w:rsidRPr="00954E04" w14:paraId="45AA2B03" w14:textId="77777777" w:rsidTr="00B657DC">
        <w:tc>
          <w:tcPr>
            <w:tcW w:w="2972" w:type="dxa"/>
          </w:tcPr>
          <w:p w14:paraId="5BB62A4F" w14:textId="3775FF09" w:rsidR="007F271C" w:rsidRDefault="007F271C" w:rsidP="00B657DC">
            <w:r>
              <w:t>Patient safety monitoring</w:t>
            </w:r>
          </w:p>
          <w:p w14:paraId="38882EE9" w14:textId="77777777" w:rsidR="007F271C" w:rsidRDefault="007F271C" w:rsidP="00B657DC"/>
          <w:p w14:paraId="7E790292" w14:textId="6D5D8A1B" w:rsidR="007F271C" w:rsidRPr="00ED66E6" w:rsidRDefault="007F271C" w:rsidP="00B657DC"/>
        </w:tc>
        <w:tc>
          <w:tcPr>
            <w:tcW w:w="6044" w:type="dxa"/>
          </w:tcPr>
          <w:p w14:paraId="6457269B" w14:textId="45DCAC90" w:rsidR="007F271C" w:rsidRPr="007F271C" w:rsidRDefault="007F271C" w:rsidP="00B657DC">
            <w:r>
              <w:rPr>
                <w:b/>
              </w:rPr>
              <w:t xml:space="preserve">Purpose: </w:t>
            </w:r>
            <w:r>
              <w:t xml:space="preserve">ai4GP assists with ensuring that patients are monitored correctly for their medications. The software is used to check which blood tests and other investigations are required periodically for patient safety and </w:t>
            </w:r>
            <w:proofErr w:type="spellStart"/>
            <w:r>
              <w:t>qof</w:t>
            </w:r>
            <w:proofErr w:type="spellEnd"/>
            <w:r>
              <w:t xml:space="preserve"> dependent on the patient’s diagnoses and medications.</w:t>
            </w:r>
          </w:p>
          <w:p w14:paraId="1F65CF27" w14:textId="77777777" w:rsidR="007F271C" w:rsidRDefault="007F271C" w:rsidP="00B657DC">
            <w:pPr>
              <w:rPr>
                <w:b/>
              </w:rPr>
            </w:pPr>
          </w:p>
          <w:p w14:paraId="40999254" w14:textId="77777777" w:rsidR="007F271C" w:rsidRPr="007D0FB5" w:rsidRDefault="007F271C" w:rsidP="007F271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E8F6479" w14:textId="77777777" w:rsidR="007F271C" w:rsidRPr="007D0FB5" w:rsidRDefault="007F271C" w:rsidP="007F271C">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E0E6C7E" w14:textId="77777777" w:rsidR="007F271C" w:rsidRPr="007D0FB5" w:rsidRDefault="007F271C" w:rsidP="007F271C">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A650540" w14:textId="77777777" w:rsidR="007F271C" w:rsidRDefault="007F271C" w:rsidP="007F271C">
            <w:pPr>
              <w:rPr>
                <w:bCs/>
              </w:rPr>
            </w:pPr>
          </w:p>
          <w:p w14:paraId="03649B65" w14:textId="20873C2C" w:rsidR="007F271C" w:rsidRDefault="007F271C" w:rsidP="007F271C">
            <w:pPr>
              <w:rPr>
                <w:b/>
              </w:rPr>
            </w:pPr>
            <w:r>
              <w:rPr>
                <w:b/>
              </w:rPr>
              <w:t xml:space="preserve">Processor </w:t>
            </w:r>
            <w:r w:rsidRPr="000C1BEE">
              <w:t xml:space="preserve">– </w:t>
            </w:r>
            <w:r>
              <w:rPr>
                <w:rFonts w:eastAsia="Calibri" w:cstheme="minorHAnsi"/>
                <w:bCs/>
              </w:rPr>
              <w:t>ai4GP</w:t>
            </w:r>
          </w:p>
        </w:tc>
      </w:tr>
      <w:bookmarkEnd w:id="0"/>
      <w:tr w:rsidR="0002150D" w:rsidRPr="00954E04" w14:paraId="7DEDB4B9" w14:textId="77777777" w:rsidTr="00B657DC">
        <w:tc>
          <w:tcPr>
            <w:tcW w:w="2972" w:type="dxa"/>
          </w:tcPr>
          <w:p w14:paraId="6F85F2FE" w14:textId="77777777" w:rsidR="0002150D" w:rsidRPr="00954E04" w:rsidRDefault="0002150D" w:rsidP="00B657DC">
            <w:r w:rsidRPr="00ED66E6">
              <w:t>Anticoagulation Monitoring</w:t>
            </w:r>
          </w:p>
        </w:tc>
        <w:tc>
          <w:tcPr>
            <w:tcW w:w="6044" w:type="dxa"/>
          </w:tcPr>
          <w:p w14:paraId="00C7E520" w14:textId="436B1DF2" w:rsidR="0002150D" w:rsidRDefault="0002150D" w:rsidP="00B657DC">
            <w:pPr>
              <w:rPr>
                <w:bCs/>
              </w:rPr>
            </w:pPr>
            <w:r>
              <w:rPr>
                <w:b/>
              </w:rPr>
              <w:t xml:space="preserve">Purpose: </w:t>
            </w:r>
            <w:r w:rsidR="00ED66E6">
              <w:rPr>
                <w:bCs/>
              </w:rPr>
              <w:t>Personal c</w:t>
            </w:r>
            <w:r>
              <w:rPr>
                <w:bCs/>
              </w:rPr>
              <w:t xml:space="preserve">onfidential data is shared with </w:t>
            </w:r>
            <w:proofErr w:type="spellStart"/>
            <w:r>
              <w:rPr>
                <w:bCs/>
              </w:rPr>
              <w:t>LumiraDX</w:t>
            </w:r>
            <w:proofErr w:type="spellEnd"/>
            <w:r>
              <w:rPr>
                <w:bCs/>
              </w:rPr>
              <w:t xml:space="preserve"> </w:t>
            </w:r>
            <w:proofErr w:type="gramStart"/>
            <w:r>
              <w:rPr>
                <w:bCs/>
              </w:rPr>
              <w:t>in order to</w:t>
            </w:r>
            <w:proofErr w:type="gramEnd"/>
            <w:r>
              <w:rPr>
                <w:bCs/>
              </w:rPr>
              <w:t xml:space="preserve"> provide an anticoagulation clinic to patients who are on anticoagulation medication. This will only affect patients who are within </w:t>
            </w:r>
            <w:proofErr w:type="gramStart"/>
            <w:r>
              <w:rPr>
                <w:bCs/>
              </w:rPr>
              <w:t>this criteria</w:t>
            </w:r>
            <w:proofErr w:type="gramEnd"/>
            <w:r>
              <w:rPr>
                <w:bCs/>
              </w:rPr>
              <w:t xml:space="preserve">. </w:t>
            </w:r>
          </w:p>
          <w:p w14:paraId="0FADB101" w14:textId="77777777" w:rsidR="0002150D" w:rsidRDefault="0002150D" w:rsidP="00B657DC">
            <w:pPr>
              <w:rPr>
                <w:bCs/>
              </w:rPr>
            </w:pPr>
          </w:p>
          <w:p w14:paraId="156C2592" w14:textId="77777777" w:rsidR="0002150D" w:rsidRPr="007D0FB5" w:rsidRDefault="0002150D" w:rsidP="00B657DC">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0EA057A" w14:textId="77777777" w:rsidR="0002150D" w:rsidRPr="007D0FB5" w:rsidRDefault="0002150D" w:rsidP="0002150D">
            <w:pPr>
              <w:numPr>
                <w:ilvl w:val="0"/>
                <w:numId w:val="17"/>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CE0FAB0" w14:textId="77777777" w:rsidR="0002150D" w:rsidRPr="007D0FB5" w:rsidRDefault="0002150D" w:rsidP="0002150D">
            <w:pPr>
              <w:pStyle w:val="ListParagraph"/>
              <w:numPr>
                <w:ilvl w:val="0"/>
                <w:numId w:val="17"/>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3DFE209B" w14:textId="77777777" w:rsidR="0002150D" w:rsidRDefault="0002150D" w:rsidP="00B657DC">
            <w:pPr>
              <w:rPr>
                <w:bCs/>
              </w:rPr>
            </w:pPr>
          </w:p>
          <w:p w14:paraId="5935BF03" w14:textId="1DE334AB" w:rsidR="0002150D" w:rsidRPr="00E12637" w:rsidRDefault="000C1BEE" w:rsidP="000C1BEE">
            <w:pPr>
              <w:rPr>
                <w:bCs/>
              </w:rPr>
            </w:pPr>
            <w:r>
              <w:rPr>
                <w:b/>
              </w:rPr>
              <w:t xml:space="preserve">Processor </w:t>
            </w:r>
            <w:r w:rsidRPr="000C1BEE">
              <w:t xml:space="preserve">– </w:t>
            </w:r>
            <w:r w:rsidRPr="000C1BEE">
              <w:rPr>
                <w:rFonts w:eastAsia="Calibri" w:cstheme="minorHAnsi"/>
                <w:bCs/>
              </w:rPr>
              <w:t>N/A as this system is not in place at present</w:t>
            </w:r>
          </w:p>
        </w:tc>
      </w:tr>
      <w:tr w:rsidR="005C21E6" w:rsidRPr="00285615" w14:paraId="25A4065F" w14:textId="77777777" w:rsidTr="005C21E6">
        <w:trPr>
          <w:trHeight w:val="2215"/>
        </w:trPr>
        <w:tc>
          <w:tcPr>
            <w:tcW w:w="2972" w:type="dxa"/>
          </w:tcPr>
          <w:p w14:paraId="1976B98C" w14:textId="77777777" w:rsidR="005C21E6" w:rsidRPr="00285615" w:rsidRDefault="005C21E6" w:rsidP="00DC249A">
            <w:pPr>
              <w:pStyle w:val="NoSpacing"/>
              <w:rPr>
                <w:rFonts w:ascii="Calibri" w:hAnsi="Calibri" w:cs="Calibri"/>
              </w:rPr>
            </w:pPr>
            <w:proofErr w:type="spellStart"/>
            <w:r w:rsidRPr="00285615">
              <w:rPr>
                <w:rFonts w:ascii="Calibri" w:hAnsi="Calibri" w:cs="Calibri"/>
              </w:rPr>
              <w:lastRenderedPageBreak/>
              <w:t>NHSMail</w:t>
            </w:r>
            <w:proofErr w:type="spellEnd"/>
            <w:r w:rsidRPr="00285615">
              <w:rPr>
                <w:rFonts w:ascii="Calibri" w:hAnsi="Calibri" w:cs="Calibri"/>
              </w:rPr>
              <w:t xml:space="preserve"> and Office 365 (N365 Applications and SharePoint)</w:t>
            </w:r>
          </w:p>
        </w:tc>
        <w:tc>
          <w:tcPr>
            <w:tcW w:w="6044" w:type="dxa"/>
          </w:tcPr>
          <w:p w14:paraId="7AB8E02F" w14:textId="77777777" w:rsidR="005C21E6" w:rsidRPr="00285615" w:rsidRDefault="005C21E6" w:rsidP="00DC249A">
            <w:pPr>
              <w:pStyle w:val="NoSpacing"/>
              <w:rPr>
                <w:rFonts w:ascii="Calibri" w:hAnsi="Calibri" w:cs="Calibri"/>
              </w:rPr>
            </w:pPr>
            <w:r w:rsidRPr="00285615">
              <w:rPr>
                <w:rFonts w:ascii="Calibri" w:hAnsi="Calibri" w:cs="Calibri"/>
                <w:b/>
                <w:bCs/>
              </w:rPr>
              <w:t>Purpose</w:t>
            </w:r>
            <w:r w:rsidRPr="00285615">
              <w:rPr>
                <w:rFonts w:ascii="Calibri" w:hAnsi="Calibri" w:cs="Calibri"/>
              </w:rPr>
              <w:t xml:space="preserve">: </w:t>
            </w:r>
          </w:p>
          <w:p w14:paraId="217D7159" w14:textId="77777777" w:rsidR="005C21E6" w:rsidRPr="00285615" w:rsidRDefault="005C21E6" w:rsidP="00DC249A">
            <w:pPr>
              <w:pStyle w:val="NoSpacing"/>
              <w:rPr>
                <w:rFonts w:ascii="Calibri" w:hAnsi="Calibri" w:cs="Calibri"/>
              </w:rPr>
            </w:pPr>
            <w:proofErr w:type="spellStart"/>
            <w:r w:rsidRPr="00285615">
              <w:rPr>
                <w:rFonts w:ascii="Calibri" w:hAnsi="Calibri" w:cs="Calibri"/>
              </w:rPr>
              <w:t>NHSmail</w:t>
            </w:r>
            <w:proofErr w:type="spellEnd"/>
            <w:r w:rsidRPr="00285615">
              <w:rPr>
                <w:rFonts w:ascii="Calibri" w:hAnsi="Calibri" w:cs="Calibri"/>
              </w:rPr>
              <w:t xml:space="preserve"> and Office 365 help NHS staff work more securely and efficiently which directly benefits our patients:</w:t>
            </w:r>
          </w:p>
          <w:p w14:paraId="647229FD"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Security</w:t>
            </w:r>
            <w:r w:rsidRPr="00285615">
              <w:rPr>
                <w:rFonts w:ascii="Calibri" w:hAnsi="Calibri" w:cs="Calibri"/>
              </w:rPr>
              <w:t>: Emails are encrypted keeping your sensitive information safe.</w:t>
            </w:r>
          </w:p>
          <w:p w14:paraId="0AC1B3C4"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Collaboration</w:t>
            </w:r>
            <w:r w:rsidRPr="00285615">
              <w:rPr>
                <w:rFonts w:ascii="Calibri" w:hAnsi="Calibri" w:cs="Calibri"/>
              </w:rPr>
              <w:t>: Staff can easily work together saving time and improving care.</w:t>
            </w:r>
          </w:p>
          <w:p w14:paraId="441A2C69"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Reliability</w:t>
            </w:r>
            <w:r w:rsidRPr="00285615">
              <w:rPr>
                <w:rFonts w:ascii="Calibri" w:hAnsi="Calibri" w:cs="Calibri"/>
              </w:rPr>
              <w:t>: The system is supported 24/7 to avoid service disruptions.</w:t>
            </w:r>
          </w:p>
          <w:p w14:paraId="3B26998D"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National Reach</w:t>
            </w:r>
            <w:r w:rsidRPr="00285615">
              <w:rPr>
                <w:rFonts w:ascii="Calibri" w:hAnsi="Calibri" w:cs="Calibri"/>
              </w:rPr>
              <w:t>: Staff can easily connect across different NHS organisations.</w:t>
            </w:r>
          </w:p>
          <w:p w14:paraId="52DD9528"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Safety</w:t>
            </w:r>
            <w:r w:rsidRPr="00285615">
              <w:rPr>
                <w:rFonts w:ascii="Calibri" w:hAnsi="Calibri" w:cs="Calibri"/>
              </w:rPr>
              <w:t>: Advanced protection against viruses and spam keeps information secure.</w:t>
            </w:r>
          </w:p>
          <w:p w14:paraId="19AFFEB1" w14:textId="77777777" w:rsidR="005C21E6" w:rsidRPr="00285615" w:rsidRDefault="005C21E6" w:rsidP="005C21E6">
            <w:pPr>
              <w:pStyle w:val="NoSpacing"/>
              <w:numPr>
                <w:ilvl w:val="0"/>
                <w:numId w:val="29"/>
              </w:numPr>
              <w:ind w:right="284"/>
              <w:rPr>
                <w:rFonts w:ascii="Calibri" w:hAnsi="Calibri" w:cs="Calibri"/>
              </w:rPr>
            </w:pPr>
            <w:r w:rsidRPr="00285615">
              <w:rPr>
                <w:rFonts w:ascii="Calibri" w:hAnsi="Calibri" w:cs="Calibri"/>
                <w:b/>
                <w:bCs/>
              </w:rPr>
              <w:t>Flexibility</w:t>
            </w:r>
            <w:r w:rsidRPr="00285615">
              <w:rPr>
                <w:rFonts w:ascii="Calibri" w:hAnsi="Calibri" w:cs="Calibri"/>
              </w:rPr>
              <w:t>: Staff can communicate without disruption even if organisations change.</w:t>
            </w:r>
          </w:p>
          <w:p w14:paraId="0FCA9A01" w14:textId="77777777" w:rsidR="005C21E6" w:rsidRPr="00285615" w:rsidRDefault="005C21E6" w:rsidP="00DC249A">
            <w:pPr>
              <w:pStyle w:val="NoSpacing"/>
              <w:rPr>
                <w:rFonts w:ascii="Calibri" w:hAnsi="Calibri" w:cs="Calibri"/>
              </w:rPr>
            </w:pPr>
            <w:r w:rsidRPr="00285615">
              <w:rPr>
                <w:rFonts w:ascii="Calibri" w:hAnsi="Calibri" w:cs="Calibri"/>
              </w:rPr>
              <w:t>These tools support the NHS's goal of improving digital care and collaboration.</w:t>
            </w:r>
          </w:p>
          <w:p w14:paraId="6A82D9B3" w14:textId="77777777" w:rsidR="005C21E6" w:rsidRPr="00285615" w:rsidRDefault="005C21E6" w:rsidP="00DC249A">
            <w:pPr>
              <w:pStyle w:val="NoSpacing"/>
              <w:rPr>
                <w:rFonts w:ascii="Calibri" w:hAnsi="Calibri" w:cs="Calibri"/>
              </w:rPr>
            </w:pPr>
          </w:p>
          <w:p w14:paraId="38E690DA" w14:textId="77777777" w:rsidR="005C21E6" w:rsidRPr="00285615" w:rsidRDefault="005C21E6" w:rsidP="00DC249A">
            <w:pPr>
              <w:spacing w:before="120" w:after="120"/>
              <w:rPr>
                <w:rFonts w:ascii="Calibri" w:hAnsi="Calibri" w:cs="Calibri"/>
              </w:rPr>
            </w:pPr>
            <w:r w:rsidRPr="00285615">
              <w:rPr>
                <w:rFonts w:ascii="Calibri" w:hAnsi="Calibri" w:cs="Calibri"/>
                <w:b/>
                <w:bCs/>
              </w:rPr>
              <w:t>Legal Basis</w:t>
            </w:r>
            <w:r w:rsidRPr="00285615">
              <w:rPr>
                <w:rFonts w:ascii="Calibri" w:hAnsi="Calibri" w:cs="Calibri"/>
              </w:rPr>
              <w:t xml:space="preserve">: </w:t>
            </w:r>
          </w:p>
          <w:p w14:paraId="004FD976" w14:textId="77777777" w:rsidR="005C21E6" w:rsidRPr="00285615" w:rsidRDefault="005C21E6" w:rsidP="00DC249A">
            <w:pPr>
              <w:spacing w:before="120" w:after="120"/>
              <w:rPr>
                <w:rFonts w:ascii="Calibri" w:hAnsi="Calibri" w:cs="Calibri"/>
              </w:rPr>
            </w:pPr>
            <w:r w:rsidRPr="00285615">
              <w:rPr>
                <w:rFonts w:ascii="Calibri" w:hAnsi="Calibri" w:cs="Calibri"/>
                <w:b/>
                <w:bCs/>
              </w:rPr>
              <w:t>Article 6(1)e</w:t>
            </w:r>
            <w:r w:rsidRPr="00285615">
              <w:rPr>
                <w:rFonts w:ascii="Calibri" w:hAnsi="Calibri" w:cs="Calibri"/>
              </w:rPr>
              <w:t xml:space="preserve"> - “processing is necessary for the performance of a task carried out in the public interest or in the exercise of official authority vested in the controller”; </w:t>
            </w:r>
          </w:p>
          <w:p w14:paraId="12562450" w14:textId="77777777" w:rsidR="005C21E6" w:rsidRPr="00285615" w:rsidRDefault="005C21E6" w:rsidP="00DC249A">
            <w:pPr>
              <w:spacing w:before="120" w:after="120"/>
              <w:rPr>
                <w:rFonts w:ascii="Calibri" w:hAnsi="Calibri" w:cs="Calibri"/>
              </w:rPr>
            </w:pPr>
            <w:r w:rsidRPr="00285615">
              <w:rPr>
                <w:rFonts w:ascii="Calibri" w:hAnsi="Calibri" w:cs="Calibri"/>
                <w:b/>
                <w:bCs/>
              </w:rPr>
              <w:t>Article 9(2)h</w:t>
            </w:r>
            <w:r w:rsidRPr="00285615">
              <w:rPr>
                <w:rFonts w:ascii="Calibri" w:hAnsi="Calibri" w:cs="Calibri"/>
              </w:rPr>
              <w:t xml:space="preserve"> - “processing is necessary for the purposes of preventive or occupational medicine”;</w:t>
            </w:r>
          </w:p>
          <w:p w14:paraId="0DBBDD7F" w14:textId="77777777" w:rsidR="005C21E6" w:rsidRPr="00285615" w:rsidRDefault="005C21E6" w:rsidP="00DC249A">
            <w:pPr>
              <w:pStyle w:val="NoSpacing"/>
              <w:rPr>
                <w:rFonts w:ascii="Calibri" w:hAnsi="Calibri" w:cs="Calibri"/>
              </w:rPr>
            </w:pPr>
          </w:p>
          <w:p w14:paraId="7B2CF71A" w14:textId="77777777" w:rsidR="005C21E6" w:rsidRPr="00285615" w:rsidRDefault="005C21E6" w:rsidP="00DC249A">
            <w:pPr>
              <w:rPr>
                <w:rFonts w:ascii="Calibri" w:hAnsi="Calibri" w:cs="Calibri"/>
              </w:rPr>
            </w:pPr>
            <w:r w:rsidRPr="00285615">
              <w:rPr>
                <w:rFonts w:ascii="Calibri" w:hAnsi="Calibri" w:cs="Calibri"/>
                <w:b/>
                <w:bCs/>
              </w:rPr>
              <w:t>Processor</w:t>
            </w:r>
            <w:r w:rsidRPr="00285615">
              <w:rPr>
                <w:rFonts w:ascii="Calibri" w:hAnsi="Calibri" w:cs="Calibri"/>
              </w:rPr>
              <w:t xml:space="preserve">: Accenture </w:t>
            </w:r>
          </w:p>
          <w:p w14:paraId="0710AC06" w14:textId="77777777" w:rsidR="005C21E6" w:rsidRPr="00285615" w:rsidRDefault="005C21E6" w:rsidP="00DC249A">
            <w:pPr>
              <w:rPr>
                <w:rFonts w:ascii="Calibri" w:hAnsi="Calibri" w:cs="Calibri"/>
              </w:rPr>
            </w:pPr>
            <w:r w:rsidRPr="00285615">
              <w:rPr>
                <w:rFonts w:ascii="Calibri" w:hAnsi="Calibri" w:cs="Calibri"/>
                <w:b/>
                <w:bCs/>
              </w:rPr>
              <w:t xml:space="preserve">Sub-processor: </w:t>
            </w:r>
            <w:r w:rsidRPr="00285615">
              <w:rPr>
                <w:rFonts w:ascii="Calibri" w:hAnsi="Calibri" w:cs="Calibri"/>
              </w:rPr>
              <w:t>Microsoft</w:t>
            </w:r>
          </w:p>
        </w:tc>
      </w:tr>
    </w:tbl>
    <w:p w14:paraId="1F630895" w14:textId="77777777" w:rsidR="005C21E6" w:rsidRDefault="005C21E6" w:rsidP="00ED66E6">
      <w:pPr>
        <w:spacing w:after="0" w:line="240" w:lineRule="auto"/>
        <w:rPr>
          <w:rFonts w:eastAsia="Times New Roman" w:cstheme="minorHAnsi"/>
          <w:color w:val="000000" w:themeColor="text1"/>
          <w:lang w:val="en-US" w:eastAsia="en-GB"/>
        </w:rPr>
      </w:pPr>
    </w:p>
    <w:p w14:paraId="2DEA1AA7" w14:textId="51B32970" w:rsidR="0002150D" w:rsidRPr="0002150D" w:rsidRDefault="0002150D" w:rsidP="00ED66E6">
      <w:pPr>
        <w:spacing w:after="0"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Pr>
          <w:rFonts w:eastAsia="Times New Roman" w:cstheme="minorHAnsi"/>
          <w:color w:val="000000" w:themeColor="text1"/>
          <w:lang w:val="en-US" w:eastAsia="en-GB"/>
        </w:rPr>
        <w:t xml:space="preserve"> This notice was last reviewed in </w:t>
      </w:r>
      <w:r w:rsidR="005A3F9A">
        <w:rPr>
          <w:rFonts w:eastAsia="Times New Roman" w:cstheme="minorHAnsi"/>
          <w:color w:val="000000" w:themeColor="text1"/>
          <w:lang w:val="en-US" w:eastAsia="en-GB"/>
        </w:rPr>
        <w:t>August 2026</w:t>
      </w:r>
    </w:p>
    <w:sectPr w:rsidR="0002150D" w:rsidRPr="0002150D" w:rsidSect="00DD4DB7">
      <w:headerReference w:type="default" r:id="rId29"/>
      <w:footerReference w:type="default" r:id="rId30"/>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36DFF" w14:textId="77777777" w:rsidR="00700504" w:rsidRDefault="00700504" w:rsidP="005B4BA5">
      <w:pPr>
        <w:spacing w:after="0" w:line="240" w:lineRule="auto"/>
      </w:pPr>
      <w:r>
        <w:separator/>
      </w:r>
    </w:p>
  </w:endnote>
  <w:endnote w:type="continuationSeparator" w:id="0">
    <w:p w14:paraId="6FE58DA5" w14:textId="77777777" w:rsidR="00700504" w:rsidRDefault="00700504"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87508"/>
      <w:docPartObj>
        <w:docPartGallery w:val="Page Numbers (Bottom of Page)"/>
        <w:docPartUnique/>
      </w:docPartObj>
    </w:sdtPr>
    <w:sdtEndPr>
      <w:rPr>
        <w:noProof/>
      </w:rPr>
    </w:sdtEndPr>
    <w:sdtContent>
      <w:p w14:paraId="2AE71539" w14:textId="75DB12B8" w:rsidR="004449BB" w:rsidRDefault="004449BB">
        <w:pPr>
          <w:pStyle w:val="Footer"/>
          <w:jc w:val="center"/>
        </w:pPr>
        <w:r>
          <w:fldChar w:fldCharType="begin"/>
        </w:r>
        <w:r>
          <w:instrText xml:space="preserve"> PAGE   \* MERGEFORMAT </w:instrText>
        </w:r>
        <w:r>
          <w:fldChar w:fldCharType="separate"/>
        </w:r>
        <w:r w:rsidR="002E0090">
          <w:rPr>
            <w:noProof/>
          </w:rPr>
          <w:t>14</w:t>
        </w:r>
        <w:r>
          <w:rPr>
            <w:noProof/>
          </w:rPr>
          <w:fldChar w:fldCharType="end"/>
        </w:r>
      </w:p>
    </w:sdtContent>
  </w:sdt>
  <w:p w14:paraId="6B7B5683" w14:textId="16D885B0" w:rsidR="004449BB" w:rsidRPr="00B657DC" w:rsidRDefault="004449BB">
    <w:pPr>
      <w:pStyle w:val="Footer"/>
      <w:rPr>
        <w:sz w:val="20"/>
        <w:szCs w:val="20"/>
      </w:rPr>
    </w:pPr>
    <w:r w:rsidRPr="00B657DC">
      <w:rPr>
        <w:sz w:val="20"/>
        <w:szCs w:val="20"/>
      </w:rPr>
      <w:t>GP Privacy Notice – Final V3.6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C4FA2" w14:textId="77777777" w:rsidR="00700504" w:rsidRDefault="00700504" w:rsidP="005B4BA5">
      <w:pPr>
        <w:spacing w:after="0" w:line="240" w:lineRule="auto"/>
      </w:pPr>
      <w:r>
        <w:separator/>
      </w:r>
    </w:p>
  </w:footnote>
  <w:footnote w:type="continuationSeparator" w:id="0">
    <w:p w14:paraId="675835C0" w14:textId="77777777" w:rsidR="00700504" w:rsidRDefault="00700504"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6AA4" w14:textId="3641C04A" w:rsidR="004449BB" w:rsidRDefault="004449BB" w:rsidP="00DD4DB7">
    <w:pPr>
      <w:pStyle w:val="Header"/>
      <w:jc w:val="right"/>
    </w:pPr>
    <w:r>
      <w:t>Rudgwick Medical Centre</w:t>
    </w:r>
  </w:p>
  <w:p w14:paraId="6636DFD4" w14:textId="77777777" w:rsidR="004449BB" w:rsidRDefault="00444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32A"/>
    <w:multiLevelType w:val="hybridMultilevel"/>
    <w:tmpl w:val="5966E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FC772C"/>
    <w:multiLevelType w:val="multilevel"/>
    <w:tmpl w:val="5C3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8"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22"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3567328">
    <w:abstractNumId w:val="5"/>
  </w:num>
  <w:num w:numId="2" w16cid:durableId="1064983246">
    <w:abstractNumId w:val="3"/>
  </w:num>
  <w:num w:numId="3" w16cid:durableId="2020424251">
    <w:abstractNumId w:val="1"/>
  </w:num>
  <w:num w:numId="4" w16cid:durableId="258293805">
    <w:abstractNumId w:val="4"/>
  </w:num>
  <w:num w:numId="5" w16cid:durableId="807236882">
    <w:abstractNumId w:val="11"/>
  </w:num>
  <w:num w:numId="6" w16cid:durableId="853105725">
    <w:abstractNumId w:val="10"/>
  </w:num>
  <w:num w:numId="7" w16cid:durableId="859323187">
    <w:abstractNumId w:val="16"/>
  </w:num>
  <w:num w:numId="8" w16cid:durableId="1440757256">
    <w:abstractNumId w:val="7"/>
  </w:num>
  <w:num w:numId="9" w16cid:durableId="707149228">
    <w:abstractNumId w:val="17"/>
  </w:num>
  <w:num w:numId="10" w16cid:durableId="357897002">
    <w:abstractNumId w:val="22"/>
  </w:num>
  <w:num w:numId="11" w16cid:durableId="284123044">
    <w:abstractNumId w:val="8"/>
  </w:num>
  <w:num w:numId="12" w16cid:durableId="1779985078">
    <w:abstractNumId w:val="27"/>
  </w:num>
  <w:num w:numId="13" w16cid:durableId="77754341">
    <w:abstractNumId w:val="21"/>
  </w:num>
  <w:num w:numId="14" w16cid:durableId="1349912407">
    <w:abstractNumId w:val="14"/>
  </w:num>
  <w:num w:numId="15" w16cid:durableId="1820028056">
    <w:abstractNumId w:val="5"/>
  </w:num>
  <w:num w:numId="16" w16cid:durableId="737939351">
    <w:abstractNumId w:val="15"/>
  </w:num>
  <w:num w:numId="17" w16cid:durableId="1489521776">
    <w:abstractNumId w:val="2"/>
  </w:num>
  <w:num w:numId="18" w16cid:durableId="1647005210">
    <w:abstractNumId w:val="24"/>
  </w:num>
  <w:num w:numId="19" w16cid:durableId="1914967135">
    <w:abstractNumId w:val="13"/>
  </w:num>
  <w:num w:numId="20" w16cid:durableId="1265649296">
    <w:abstractNumId w:val="26"/>
  </w:num>
  <w:num w:numId="21" w16cid:durableId="733697144">
    <w:abstractNumId w:val="20"/>
  </w:num>
  <w:num w:numId="22" w16cid:durableId="1280453679">
    <w:abstractNumId w:val="25"/>
  </w:num>
  <w:num w:numId="23" w16cid:durableId="972252366">
    <w:abstractNumId w:val="23"/>
  </w:num>
  <w:num w:numId="24" w16cid:durableId="302271463">
    <w:abstractNumId w:val="19"/>
  </w:num>
  <w:num w:numId="25" w16cid:durableId="1993243959">
    <w:abstractNumId w:val="18"/>
  </w:num>
  <w:num w:numId="26" w16cid:durableId="4406085">
    <w:abstractNumId w:val="6"/>
  </w:num>
  <w:num w:numId="27" w16cid:durableId="1326058180">
    <w:abstractNumId w:val="9"/>
  </w:num>
  <w:num w:numId="28" w16cid:durableId="620770400">
    <w:abstractNumId w:val="0"/>
  </w:num>
  <w:num w:numId="29" w16cid:durableId="1675304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04E7A"/>
    <w:rsid w:val="00010763"/>
    <w:rsid w:val="000146A3"/>
    <w:rsid w:val="00020CC9"/>
    <w:rsid w:val="0002150D"/>
    <w:rsid w:val="0002571F"/>
    <w:rsid w:val="00026F72"/>
    <w:rsid w:val="00036F43"/>
    <w:rsid w:val="00041198"/>
    <w:rsid w:val="00051536"/>
    <w:rsid w:val="0005659C"/>
    <w:rsid w:val="00062F00"/>
    <w:rsid w:val="00075C23"/>
    <w:rsid w:val="00094DA4"/>
    <w:rsid w:val="000A2B07"/>
    <w:rsid w:val="000A3577"/>
    <w:rsid w:val="000B0EA1"/>
    <w:rsid w:val="000B256F"/>
    <w:rsid w:val="000C1BEE"/>
    <w:rsid w:val="000C2014"/>
    <w:rsid w:val="000C47B3"/>
    <w:rsid w:val="000D0259"/>
    <w:rsid w:val="000D3FFE"/>
    <w:rsid w:val="000E1C59"/>
    <w:rsid w:val="000F79B9"/>
    <w:rsid w:val="00110073"/>
    <w:rsid w:val="0011532E"/>
    <w:rsid w:val="0011590F"/>
    <w:rsid w:val="00150D45"/>
    <w:rsid w:val="00156742"/>
    <w:rsid w:val="00171DE8"/>
    <w:rsid w:val="0017465A"/>
    <w:rsid w:val="00176A44"/>
    <w:rsid w:val="001911BE"/>
    <w:rsid w:val="001A51A6"/>
    <w:rsid w:val="001A682A"/>
    <w:rsid w:val="001A6CB8"/>
    <w:rsid w:val="001C3EAE"/>
    <w:rsid w:val="001E0DAE"/>
    <w:rsid w:val="001E32FD"/>
    <w:rsid w:val="001F1173"/>
    <w:rsid w:val="001F7720"/>
    <w:rsid w:val="00230789"/>
    <w:rsid w:val="002312BB"/>
    <w:rsid w:val="00236D62"/>
    <w:rsid w:val="00272393"/>
    <w:rsid w:val="00280881"/>
    <w:rsid w:val="002842A5"/>
    <w:rsid w:val="00295086"/>
    <w:rsid w:val="002A6410"/>
    <w:rsid w:val="002B101F"/>
    <w:rsid w:val="002D11BD"/>
    <w:rsid w:val="002D2EC3"/>
    <w:rsid w:val="002E0090"/>
    <w:rsid w:val="002E20F1"/>
    <w:rsid w:val="002E5FD1"/>
    <w:rsid w:val="0030417A"/>
    <w:rsid w:val="00306B31"/>
    <w:rsid w:val="003073B0"/>
    <w:rsid w:val="00307D31"/>
    <w:rsid w:val="003142D4"/>
    <w:rsid w:val="00315B5E"/>
    <w:rsid w:val="00321FFE"/>
    <w:rsid w:val="00322265"/>
    <w:rsid w:val="003423C4"/>
    <w:rsid w:val="00352048"/>
    <w:rsid w:val="003637F8"/>
    <w:rsid w:val="00364DA7"/>
    <w:rsid w:val="003655E4"/>
    <w:rsid w:val="0037534F"/>
    <w:rsid w:val="0037729B"/>
    <w:rsid w:val="00391443"/>
    <w:rsid w:val="003B62A0"/>
    <w:rsid w:val="003C11E5"/>
    <w:rsid w:val="003E12EC"/>
    <w:rsid w:val="003F4445"/>
    <w:rsid w:val="00407721"/>
    <w:rsid w:val="004113CE"/>
    <w:rsid w:val="00434D18"/>
    <w:rsid w:val="004449BB"/>
    <w:rsid w:val="00460675"/>
    <w:rsid w:val="0046344E"/>
    <w:rsid w:val="0046353A"/>
    <w:rsid w:val="00475589"/>
    <w:rsid w:val="004762B3"/>
    <w:rsid w:val="00480403"/>
    <w:rsid w:val="00486CF1"/>
    <w:rsid w:val="00487AA3"/>
    <w:rsid w:val="004908B1"/>
    <w:rsid w:val="004937F2"/>
    <w:rsid w:val="004A0AA7"/>
    <w:rsid w:val="004A1224"/>
    <w:rsid w:val="004A2594"/>
    <w:rsid w:val="004A370D"/>
    <w:rsid w:val="004A555D"/>
    <w:rsid w:val="004B1014"/>
    <w:rsid w:val="004B4ACF"/>
    <w:rsid w:val="004D0317"/>
    <w:rsid w:val="004D16F7"/>
    <w:rsid w:val="004D19CB"/>
    <w:rsid w:val="004D25A4"/>
    <w:rsid w:val="004D305F"/>
    <w:rsid w:val="004D3ECB"/>
    <w:rsid w:val="004D5FCE"/>
    <w:rsid w:val="004E391A"/>
    <w:rsid w:val="004E5C5C"/>
    <w:rsid w:val="004F1FDE"/>
    <w:rsid w:val="0050212C"/>
    <w:rsid w:val="00506493"/>
    <w:rsid w:val="00535FA2"/>
    <w:rsid w:val="0053629C"/>
    <w:rsid w:val="00536463"/>
    <w:rsid w:val="005377AF"/>
    <w:rsid w:val="0055065B"/>
    <w:rsid w:val="0055097A"/>
    <w:rsid w:val="00577B32"/>
    <w:rsid w:val="005820F4"/>
    <w:rsid w:val="00584C62"/>
    <w:rsid w:val="00592233"/>
    <w:rsid w:val="005A1F9F"/>
    <w:rsid w:val="005A3E30"/>
    <w:rsid w:val="005A3F9A"/>
    <w:rsid w:val="005B1E83"/>
    <w:rsid w:val="005B4BA5"/>
    <w:rsid w:val="005B5449"/>
    <w:rsid w:val="005B75D2"/>
    <w:rsid w:val="005C21E6"/>
    <w:rsid w:val="005D538E"/>
    <w:rsid w:val="005E33F1"/>
    <w:rsid w:val="005E69BC"/>
    <w:rsid w:val="005F052C"/>
    <w:rsid w:val="005F3A47"/>
    <w:rsid w:val="006000B1"/>
    <w:rsid w:val="00623C10"/>
    <w:rsid w:val="0062664C"/>
    <w:rsid w:val="00634592"/>
    <w:rsid w:val="006356E1"/>
    <w:rsid w:val="00641C47"/>
    <w:rsid w:val="0064733F"/>
    <w:rsid w:val="0065234E"/>
    <w:rsid w:val="006559C7"/>
    <w:rsid w:val="00672CF4"/>
    <w:rsid w:val="00672FCF"/>
    <w:rsid w:val="00684884"/>
    <w:rsid w:val="006928B3"/>
    <w:rsid w:val="00694696"/>
    <w:rsid w:val="00696BF9"/>
    <w:rsid w:val="00697AA9"/>
    <w:rsid w:val="006D1ABF"/>
    <w:rsid w:val="006D2AAC"/>
    <w:rsid w:val="006E7FF5"/>
    <w:rsid w:val="006F10DB"/>
    <w:rsid w:val="00700504"/>
    <w:rsid w:val="00703BAB"/>
    <w:rsid w:val="00720BB1"/>
    <w:rsid w:val="00747E5F"/>
    <w:rsid w:val="0077190B"/>
    <w:rsid w:val="007841FF"/>
    <w:rsid w:val="00794CB3"/>
    <w:rsid w:val="007A6459"/>
    <w:rsid w:val="007B7925"/>
    <w:rsid w:val="007B7999"/>
    <w:rsid w:val="007C217F"/>
    <w:rsid w:val="007C38AE"/>
    <w:rsid w:val="007C79E2"/>
    <w:rsid w:val="007F271C"/>
    <w:rsid w:val="007F6383"/>
    <w:rsid w:val="00800587"/>
    <w:rsid w:val="00807F53"/>
    <w:rsid w:val="00842548"/>
    <w:rsid w:val="0085493A"/>
    <w:rsid w:val="00881790"/>
    <w:rsid w:val="00883142"/>
    <w:rsid w:val="008866B8"/>
    <w:rsid w:val="008A381C"/>
    <w:rsid w:val="008B2E69"/>
    <w:rsid w:val="008B48BC"/>
    <w:rsid w:val="008B6533"/>
    <w:rsid w:val="008B6AC3"/>
    <w:rsid w:val="008B74E7"/>
    <w:rsid w:val="008B765B"/>
    <w:rsid w:val="008C4C74"/>
    <w:rsid w:val="008C5CA6"/>
    <w:rsid w:val="008D3CD2"/>
    <w:rsid w:val="008E1691"/>
    <w:rsid w:val="008E41A8"/>
    <w:rsid w:val="008F3811"/>
    <w:rsid w:val="008F3D0C"/>
    <w:rsid w:val="008F4B02"/>
    <w:rsid w:val="009057A1"/>
    <w:rsid w:val="009349C0"/>
    <w:rsid w:val="00964CD5"/>
    <w:rsid w:val="00991789"/>
    <w:rsid w:val="009A3339"/>
    <w:rsid w:val="009B0A92"/>
    <w:rsid w:val="009C3B92"/>
    <w:rsid w:val="009C757E"/>
    <w:rsid w:val="009D378D"/>
    <w:rsid w:val="009F3E9C"/>
    <w:rsid w:val="009F5BBD"/>
    <w:rsid w:val="00A0525B"/>
    <w:rsid w:val="00A07BB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B28BE"/>
    <w:rsid w:val="00AC2AA8"/>
    <w:rsid w:val="00AC3118"/>
    <w:rsid w:val="00AF09CB"/>
    <w:rsid w:val="00AF6999"/>
    <w:rsid w:val="00B125CE"/>
    <w:rsid w:val="00B21BE1"/>
    <w:rsid w:val="00B21D26"/>
    <w:rsid w:val="00B24B4E"/>
    <w:rsid w:val="00B44B12"/>
    <w:rsid w:val="00B44E7E"/>
    <w:rsid w:val="00B46CDD"/>
    <w:rsid w:val="00B60FA1"/>
    <w:rsid w:val="00B657DC"/>
    <w:rsid w:val="00B671FB"/>
    <w:rsid w:val="00B8082F"/>
    <w:rsid w:val="00B91478"/>
    <w:rsid w:val="00BA2CFA"/>
    <w:rsid w:val="00BA334D"/>
    <w:rsid w:val="00BA6B5A"/>
    <w:rsid w:val="00BB3213"/>
    <w:rsid w:val="00BB6C19"/>
    <w:rsid w:val="00BC2BE2"/>
    <w:rsid w:val="00BC366B"/>
    <w:rsid w:val="00BD13AA"/>
    <w:rsid w:val="00BD1D86"/>
    <w:rsid w:val="00BE12ED"/>
    <w:rsid w:val="00BE6C42"/>
    <w:rsid w:val="00BF0AE2"/>
    <w:rsid w:val="00BF658E"/>
    <w:rsid w:val="00BF6F64"/>
    <w:rsid w:val="00C0063A"/>
    <w:rsid w:val="00C23056"/>
    <w:rsid w:val="00C30940"/>
    <w:rsid w:val="00C5185A"/>
    <w:rsid w:val="00C57D2E"/>
    <w:rsid w:val="00C62561"/>
    <w:rsid w:val="00C955D9"/>
    <w:rsid w:val="00C96841"/>
    <w:rsid w:val="00CB1438"/>
    <w:rsid w:val="00CB2130"/>
    <w:rsid w:val="00CD046C"/>
    <w:rsid w:val="00CD5FA5"/>
    <w:rsid w:val="00CD636C"/>
    <w:rsid w:val="00CF1B81"/>
    <w:rsid w:val="00D062E7"/>
    <w:rsid w:val="00D1182E"/>
    <w:rsid w:val="00D13998"/>
    <w:rsid w:val="00D14A77"/>
    <w:rsid w:val="00D221F9"/>
    <w:rsid w:val="00D35F9D"/>
    <w:rsid w:val="00D55F3F"/>
    <w:rsid w:val="00D64684"/>
    <w:rsid w:val="00D64DAB"/>
    <w:rsid w:val="00D7733C"/>
    <w:rsid w:val="00D84564"/>
    <w:rsid w:val="00D92619"/>
    <w:rsid w:val="00D942DB"/>
    <w:rsid w:val="00D94E50"/>
    <w:rsid w:val="00DA24EF"/>
    <w:rsid w:val="00DB264D"/>
    <w:rsid w:val="00DB7D42"/>
    <w:rsid w:val="00DC0B83"/>
    <w:rsid w:val="00DD4DB7"/>
    <w:rsid w:val="00DD5AF2"/>
    <w:rsid w:val="00E02FFC"/>
    <w:rsid w:val="00E04115"/>
    <w:rsid w:val="00E11B9B"/>
    <w:rsid w:val="00E24AA1"/>
    <w:rsid w:val="00E552AD"/>
    <w:rsid w:val="00E60247"/>
    <w:rsid w:val="00E6543E"/>
    <w:rsid w:val="00E67A93"/>
    <w:rsid w:val="00E84BC6"/>
    <w:rsid w:val="00E957ED"/>
    <w:rsid w:val="00EB3738"/>
    <w:rsid w:val="00EC245F"/>
    <w:rsid w:val="00EC6099"/>
    <w:rsid w:val="00ED3479"/>
    <w:rsid w:val="00ED66E6"/>
    <w:rsid w:val="00EE2292"/>
    <w:rsid w:val="00F0049C"/>
    <w:rsid w:val="00F014E7"/>
    <w:rsid w:val="00F3049B"/>
    <w:rsid w:val="00F30ACA"/>
    <w:rsid w:val="00F31014"/>
    <w:rsid w:val="00F35772"/>
    <w:rsid w:val="00F551E7"/>
    <w:rsid w:val="00F72398"/>
    <w:rsid w:val="00F865E7"/>
    <w:rsid w:val="00FA48D1"/>
    <w:rsid w:val="00FA5E41"/>
    <w:rsid w:val="00FC05B1"/>
    <w:rsid w:val="00FC44D3"/>
    <w:rsid w:val="00FD1DF2"/>
    <w:rsid w:val="00FD2138"/>
    <w:rsid w:val="00FE0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49F6771-2CB0-4552-96FE-C955964E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link w:val="NoSpacingChar"/>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customStyle="1" w:styleId="NoSpacingChar">
    <w:name w:val="No Spacing Char"/>
    <w:basedOn w:val="DefaultParagraphFont"/>
    <w:link w:val="NoSpacing"/>
    <w:uiPriority w:val="1"/>
    <w:locked/>
    <w:rsid w:val="0002150D"/>
  </w:style>
  <w:style w:type="paragraph" w:customStyle="1" w:styleId="Sign-offdetails">
    <w:name w:val="Sign-off details"/>
    <w:basedOn w:val="Normal"/>
    <w:uiPriority w:val="8"/>
    <w:qFormat/>
    <w:rsid w:val="0002150D"/>
    <w:pPr>
      <w:spacing w:after="0" w:line="240" w:lineRule="exact"/>
      <w:ind w:right="284"/>
    </w:pPr>
    <w:rPr>
      <w:color w:val="4F81BD" w:themeColor="accent1"/>
      <w:sz w:val="20"/>
      <w:szCs w:val="24"/>
    </w:rPr>
  </w:style>
  <w:style w:type="character" w:customStyle="1" w:styleId="textcorrect">
    <w:name w:val="text correct"/>
    <w:basedOn w:val="DefaultParagraphFont"/>
    <w:uiPriority w:val="1"/>
    <w:qFormat/>
    <w:rsid w:val="0002150D"/>
    <w:rPr>
      <w:rFonts w:ascii="Calibri" w:hAnsi="Calibri" w:cs="Calibri" w:hint="default"/>
      <w:color w:val="2626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889340817">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698581200">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18" Type="http://schemas.openxmlformats.org/officeDocument/2006/relationships/hyperlink" Target="https://digital.nhs.uk/services/summary-care-records-scr/scr-patient-consent-preference-form" TargetMode="External"/><Relationship Id="rId26"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3" Type="http://schemas.openxmlformats.org/officeDocument/2006/relationships/styles" Target="styles.xml"/><Relationship Id="rId21" Type="http://schemas.openxmlformats.org/officeDocument/2006/relationships/hyperlink" Target="https://www.gov.uk/topic/population-screeningprogrammes" TargetMode="External"/><Relationship Id="rId7" Type="http://schemas.openxmlformats.org/officeDocument/2006/relationships/endnotes" Target="endnotes.xml"/><Relationship Id="rId12" Type="http://schemas.openxmlformats.org/officeDocument/2006/relationships/hyperlink" Target="https://www.nhs.uk/nhs-app/" TargetMode="External"/><Relationship Id="rId17" Type="http://schemas.openxmlformats.org/officeDocument/2006/relationships/hyperlink" Target="https://www.nhs.uk/your-nhs-data-matters/manage-your-choice/" TargetMode="External"/><Relationship Id="rId25" Type="http://schemas.openxmlformats.org/officeDocument/2006/relationships/hyperlink" Target="https://digital.nhs.uk/about-nhs-digital/corporate-information-and-documents/directions-and-data-provision-notices/data-provision-notices-dpns/cardiovascular-disease-prevention-audit" TargetMode="External"/><Relationship Id="rId2" Type="http://schemas.openxmlformats.org/officeDocument/2006/relationships/numbering" Target="numbering.xml"/><Relationship Id="rId16" Type="http://schemas.openxmlformats.org/officeDocument/2006/relationships/hyperlink" Target="https://www.gov.uk/government/publications/the-nhs-constitution-for-england/the-nhs-constitution-for-england" TargetMode="External"/><Relationship Id="rId20" Type="http://schemas.openxmlformats.org/officeDocument/2006/relationships/hyperlink" Target="https://gbr01.safelinks.protection.outlook.com/?url=https%3A%2F%2Fwww.opensafely.org%2F&amp;data=05%7C02%7Csusan.mckenzie%40nhs.net%7C66eaa96e48dd4ddd93d208ddd5a39be8%7C37c354b285b047f5b22207b48d774ee3%7C0%7C0%7C638901621289256954%7CUnknown%7CTWFpbGZsb3d8eyJFbXB0eU1hcGkiOnRydWUsIlYiOiIwLjAuMDAwMCIsIlAiOiJXaW4zMiIsIkFOIjoiTWFpbCIsIldUIjoyfQ%3D%3D%7C0%7C%7C%7C&amp;sdata=XWiYsjfuJIOa24VG3r%2B50i6tq9DXyrQIz01TrzffjRE%3D&amp;reserved=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login.nhs.uk/setupnhslogin/" TargetMode="External"/><Relationship Id="rId24" Type="http://schemas.openxmlformats.org/officeDocument/2006/relationships/hyperlink" Target="https://digital.nhs.uk/about-nhs-digital/corporate-information-and-documents/directions-and-data-provision-notices/data-provision-notices-dpns/covid-19-at-risk-patients-data-provision-noti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co.org.uk/global/contact-us" TargetMode="External"/><Relationship Id="rId23" Type="http://schemas.openxmlformats.org/officeDocument/2006/relationships/hyperlink" Target="https://www.cqc.org.uk/about-us/our-policies/privacy-statement" TargetMode="External"/><Relationship Id="rId28" Type="http://schemas.openxmlformats.org/officeDocument/2006/relationships/hyperlink" Target="https://digital.nhs.uk/data-and-information/keeping-data-safe-and-benefitting-the-public/gdpr/gdpr-register/gp-connect" TargetMode="External"/><Relationship Id="rId10" Type="http://schemas.openxmlformats.org/officeDocument/2006/relationships/hyperlink" Target="http://www.nhs.uk/your-nhs-data-matters" TargetMode="External"/><Relationship Id="rId19" Type="http://schemas.openxmlformats.org/officeDocument/2006/relationships/hyperlink" Target="https://gbr01.safelinks.protection.outlook.com/?url=https%3A%2F%2Fwww.nhs.uk%2Fusing-the-nhs%2Fabout-the-nhs%2Fopt-out-of-sharing-your-health-records%2F&amp;data=05%7C02%7Csusan.mckenzie%40nhs.net%7C66eaa96e48dd4ddd93d208ddd5a39be8%7C37c354b285b047f5b22207b48d774ee3%7C0%7C0%7C638901621289244093%7CUnknown%7CTWFpbGZsb3d8eyJFbXB0eU1hcGkiOnRydWUsIlYiOiIwLjAuMDAwMCIsIlAiOiJXaW4zMiIsIkFOIjoiTWFpbCIsIldUIjoyfQ%3D%3D%7C0%7C%7C%7C&amp;sdata=QdUSfP8FLqFP46WzPrYa83SSKPXGU5KRmdKJXBjLhZI%3D&amp;reserved=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ico.org.uk/what_we_cover/register_of_data_controllers" TargetMode="External"/><Relationship Id="rId22"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27" Type="http://schemas.openxmlformats.org/officeDocument/2006/relationships/hyperlink" Target="mailto:enquiries@nhsdigital.nhs.uk"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B7ABB-4433-43DB-B867-7DAA3C413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8136</Words>
  <Characters>46381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54409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creator>NHS SCW CSU</dc:creator>
  <cp:keywords>Prepared by NHS SCW CSU</cp:keywords>
  <cp:lastModifiedBy>Susan McKenzie</cp:lastModifiedBy>
  <cp:revision>2</cp:revision>
  <cp:lastPrinted>2023-10-31T11:01:00Z</cp:lastPrinted>
  <dcterms:created xsi:type="dcterms:W3CDTF">2026-08-11T12:42:00Z</dcterms:created>
  <dcterms:modified xsi:type="dcterms:W3CDTF">2026-08-11T12:42:00Z</dcterms:modified>
</cp:coreProperties>
</file>